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6CE4D" w14:textId="77777777" w:rsidR="00597757" w:rsidRDefault="00597757" w:rsidP="00130E1D">
      <w:pPr>
        <w:pStyle w:val="Potsikko"/>
        <w:jc w:val="both"/>
      </w:pPr>
    </w:p>
    <w:p w14:paraId="73A6CE4E" w14:textId="77777777" w:rsidR="00597757" w:rsidRDefault="00597757" w:rsidP="00130E1D">
      <w:pPr>
        <w:pStyle w:val="Potsikko"/>
        <w:jc w:val="both"/>
      </w:pPr>
    </w:p>
    <w:p w14:paraId="73A6CE4F" w14:textId="77777777" w:rsidR="00597757" w:rsidRDefault="00597757" w:rsidP="00130E1D">
      <w:pPr>
        <w:pStyle w:val="Potsikko"/>
        <w:jc w:val="both"/>
      </w:pPr>
    </w:p>
    <w:p w14:paraId="73A6CE50" w14:textId="77777777" w:rsidR="00C250A3" w:rsidRPr="00C250A3" w:rsidRDefault="00C250A3" w:rsidP="00C250A3"/>
    <w:p w14:paraId="73A6CE51" w14:textId="77777777" w:rsidR="00597757" w:rsidRDefault="00597757" w:rsidP="00130E1D">
      <w:pPr>
        <w:pStyle w:val="Potsikko"/>
        <w:jc w:val="both"/>
      </w:pPr>
    </w:p>
    <w:p w14:paraId="73A6CE52" w14:textId="32802021" w:rsidR="004E0101" w:rsidRPr="007F52DB" w:rsidRDefault="00726F1E" w:rsidP="00130E1D">
      <w:pPr>
        <w:pStyle w:val="Potsikko"/>
        <w:jc w:val="both"/>
        <w:rPr>
          <w:sz w:val="40"/>
        </w:rPr>
      </w:pPr>
      <w:r>
        <w:rPr>
          <w:sz w:val="40"/>
        </w:rPr>
        <w:t>Pohjois-Pohjanmaan hyvinvointialueen k</w:t>
      </w:r>
      <w:r w:rsidR="004E0101" w:rsidRPr="007F52DB">
        <w:rPr>
          <w:sz w:val="40"/>
        </w:rPr>
        <w:t xml:space="preserve">uvantamisen </w:t>
      </w:r>
      <w:r>
        <w:rPr>
          <w:sz w:val="40"/>
        </w:rPr>
        <w:t>vastuu</w:t>
      </w:r>
      <w:r w:rsidR="00D05A29">
        <w:rPr>
          <w:sz w:val="40"/>
        </w:rPr>
        <w:t>alueen</w:t>
      </w:r>
      <w:r w:rsidR="007F52DB">
        <w:rPr>
          <w:sz w:val="40"/>
        </w:rPr>
        <w:t xml:space="preserve"> </w:t>
      </w:r>
      <w:r w:rsidR="004E0101" w:rsidRPr="007F52DB">
        <w:rPr>
          <w:sz w:val="40"/>
        </w:rPr>
        <w:t>toimintakäsikirja</w:t>
      </w:r>
    </w:p>
    <w:p w14:paraId="73A6CE53" w14:textId="77777777" w:rsidR="004E0101" w:rsidRDefault="004E0101" w:rsidP="00130E1D">
      <w:pPr>
        <w:jc w:val="both"/>
      </w:pPr>
    </w:p>
    <w:p w14:paraId="73A6CE54" w14:textId="77777777" w:rsidR="004E0101" w:rsidRDefault="004E0101" w:rsidP="00130E1D">
      <w:pPr>
        <w:jc w:val="both"/>
      </w:pPr>
    </w:p>
    <w:p w14:paraId="73A6CE55" w14:textId="77777777" w:rsidR="004E0101" w:rsidRDefault="004E0101" w:rsidP="00130E1D">
      <w:pPr>
        <w:jc w:val="both"/>
      </w:pPr>
    </w:p>
    <w:p w14:paraId="73A6CE56" w14:textId="77777777" w:rsidR="00FB7A99" w:rsidRDefault="00FB7A99" w:rsidP="00130E1D">
      <w:pPr>
        <w:pStyle w:val="Otsikko1"/>
        <w:jc w:val="both"/>
      </w:pPr>
    </w:p>
    <w:p w14:paraId="73A6CE57" w14:textId="77777777" w:rsidR="00FB7A99" w:rsidRDefault="00FB7A99" w:rsidP="00130E1D">
      <w:pPr>
        <w:pStyle w:val="Otsikko1"/>
        <w:jc w:val="both"/>
      </w:pPr>
    </w:p>
    <w:p w14:paraId="73A6CE58" w14:textId="77777777" w:rsidR="004E0101" w:rsidRDefault="004E0101" w:rsidP="00130E1D">
      <w:pPr>
        <w:jc w:val="both"/>
      </w:pPr>
    </w:p>
    <w:p w14:paraId="73A6CE59" w14:textId="77777777" w:rsidR="00FB7A99" w:rsidRDefault="00FB7A99" w:rsidP="00130E1D">
      <w:pPr>
        <w:jc w:val="both"/>
      </w:pPr>
    </w:p>
    <w:p w14:paraId="73A6CE5A" w14:textId="77777777" w:rsidR="00FB7A99" w:rsidRDefault="00FB7A99" w:rsidP="00130E1D">
      <w:pPr>
        <w:jc w:val="both"/>
      </w:pPr>
    </w:p>
    <w:p w14:paraId="73A6CE5B" w14:textId="77777777" w:rsidR="00FB7A99" w:rsidRDefault="00FB7A99" w:rsidP="00130E1D">
      <w:pPr>
        <w:jc w:val="both"/>
      </w:pPr>
    </w:p>
    <w:p w14:paraId="73A6CE5C" w14:textId="77777777" w:rsidR="00FB7A99" w:rsidRDefault="00FB7A99" w:rsidP="00130E1D">
      <w:pPr>
        <w:jc w:val="both"/>
      </w:pPr>
    </w:p>
    <w:p w14:paraId="73A6CE5D" w14:textId="77777777" w:rsidR="00FB7A99" w:rsidRDefault="00FB7A99" w:rsidP="00130E1D">
      <w:pPr>
        <w:jc w:val="both"/>
      </w:pPr>
    </w:p>
    <w:p w14:paraId="73A6CE5E" w14:textId="77777777" w:rsidR="00FB7A99" w:rsidRDefault="00FB7A99" w:rsidP="00130E1D">
      <w:pPr>
        <w:jc w:val="both"/>
      </w:pPr>
    </w:p>
    <w:p w14:paraId="73A6CE5F" w14:textId="77777777" w:rsidR="00FB7A99" w:rsidRDefault="00FB7A99" w:rsidP="00130E1D">
      <w:pPr>
        <w:jc w:val="both"/>
      </w:pPr>
    </w:p>
    <w:p w14:paraId="73A6CE60" w14:textId="77777777" w:rsidR="00FB7A99" w:rsidRDefault="00FB7A99" w:rsidP="00130E1D">
      <w:pPr>
        <w:jc w:val="both"/>
      </w:pPr>
    </w:p>
    <w:p w14:paraId="73A6CE61" w14:textId="77777777" w:rsidR="00FB7A99" w:rsidRDefault="00FB7A99" w:rsidP="00130E1D">
      <w:pPr>
        <w:jc w:val="both"/>
      </w:pPr>
    </w:p>
    <w:p w14:paraId="73A6CE62" w14:textId="77777777" w:rsidR="00FB7A99" w:rsidRDefault="00FB7A99" w:rsidP="00130E1D">
      <w:pPr>
        <w:jc w:val="both"/>
      </w:pPr>
    </w:p>
    <w:p w14:paraId="73A6CE63" w14:textId="77777777" w:rsidR="00FB7A99" w:rsidRDefault="00FB7A99" w:rsidP="00130E1D">
      <w:pPr>
        <w:jc w:val="both"/>
      </w:pPr>
    </w:p>
    <w:p w14:paraId="73A6CE64" w14:textId="77777777" w:rsidR="00FB7A99" w:rsidRDefault="00FB7A99" w:rsidP="00130E1D">
      <w:pPr>
        <w:jc w:val="both"/>
      </w:pPr>
    </w:p>
    <w:p w14:paraId="73A6CE65" w14:textId="77777777" w:rsidR="00FB7A99" w:rsidRDefault="00FB7A99" w:rsidP="00130E1D">
      <w:pPr>
        <w:jc w:val="both"/>
      </w:pPr>
    </w:p>
    <w:p w14:paraId="73A6CE66" w14:textId="77777777" w:rsidR="00FB7A99" w:rsidRDefault="00FB7A99" w:rsidP="00130E1D">
      <w:pPr>
        <w:jc w:val="both"/>
      </w:pPr>
    </w:p>
    <w:p w14:paraId="73A6CE67" w14:textId="77777777" w:rsidR="00FB7A99" w:rsidRDefault="00FB7A99" w:rsidP="00130E1D">
      <w:pPr>
        <w:jc w:val="both"/>
      </w:pPr>
    </w:p>
    <w:p w14:paraId="73A6CE68" w14:textId="77777777" w:rsidR="004E0101" w:rsidRDefault="004E0101" w:rsidP="00130E1D">
      <w:pPr>
        <w:jc w:val="both"/>
      </w:pPr>
    </w:p>
    <w:p w14:paraId="73A6CE69" w14:textId="77777777" w:rsidR="004E0101" w:rsidRDefault="004E0101" w:rsidP="00130E1D">
      <w:pPr>
        <w:jc w:val="both"/>
      </w:pPr>
    </w:p>
    <w:p w14:paraId="73A6CE6A" w14:textId="77777777" w:rsidR="00FB7A99" w:rsidRDefault="00FB7A99" w:rsidP="00130E1D">
      <w:pPr>
        <w:jc w:val="both"/>
      </w:pPr>
    </w:p>
    <w:p w14:paraId="73A6CE6B" w14:textId="77777777" w:rsidR="00FB7A99" w:rsidRDefault="00FB7A99" w:rsidP="00130E1D">
      <w:pPr>
        <w:jc w:val="both"/>
      </w:pPr>
      <w:r>
        <w:br w:type="page"/>
      </w:r>
    </w:p>
    <w:p w14:paraId="73A6CE6C" w14:textId="77777777" w:rsidR="00FB7A99" w:rsidRDefault="00FB7A99" w:rsidP="00130E1D">
      <w:pPr>
        <w:jc w:val="both"/>
      </w:pPr>
    </w:p>
    <w:sdt>
      <w:sdtPr>
        <w:rPr>
          <w:rFonts w:eastAsia="Times New Roman" w:cs="Times New Roman"/>
          <w:b w:val="0"/>
          <w:bCs w:val="0"/>
          <w:sz w:val="22"/>
          <w:szCs w:val="22"/>
        </w:rPr>
        <w:id w:val="-402904713"/>
        <w:docPartObj>
          <w:docPartGallery w:val="Table of Contents"/>
          <w:docPartUnique/>
        </w:docPartObj>
      </w:sdtPr>
      <w:sdtEndPr/>
      <w:sdtContent>
        <w:p w14:paraId="73A6CE6D" w14:textId="77777777" w:rsidR="00FB7A99" w:rsidRDefault="00FB7A99" w:rsidP="00130E1D">
          <w:pPr>
            <w:pStyle w:val="Sisllysluettelonotsikko"/>
            <w:jc w:val="both"/>
          </w:pPr>
          <w:r>
            <w:t>Sisällys</w:t>
          </w:r>
        </w:p>
        <w:p w14:paraId="30F679D6" w14:textId="77777777" w:rsidR="00A47573" w:rsidRDefault="00FB7A99">
          <w:pPr>
            <w:pStyle w:val="Sisluet1"/>
            <w:rPr>
              <w:rFonts w:asciiTheme="minorHAnsi" w:eastAsiaTheme="minorEastAsia" w:hAnsiTheme="minorHAnsi" w:cstheme="minorBidi"/>
            </w:rPr>
          </w:pPr>
          <w:r>
            <w:fldChar w:fldCharType="begin"/>
          </w:r>
          <w:r>
            <w:instrText xml:space="preserve"> TOC \o "1-3" \h \z \u </w:instrText>
          </w:r>
          <w:r>
            <w:fldChar w:fldCharType="separate"/>
          </w:r>
          <w:hyperlink w:anchor="_Toc23254286" w:history="1">
            <w:r w:rsidR="00A47573" w:rsidRPr="00EC14A9">
              <w:rPr>
                <w:rStyle w:val="Hyperlinkki"/>
              </w:rPr>
              <w:t>I JOHTAMISKÄYTÄNTÖ</w:t>
            </w:r>
            <w:r w:rsidR="00A47573">
              <w:rPr>
                <w:webHidden/>
              </w:rPr>
              <w:tab/>
            </w:r>
            <w:r w:rsidR="00A47573">
              <w:rPr>
                <w:webHidden/>
              </w:rPr>
              <w:fldChar w:fldCharType="begin"/>
            </w:r>
            <w:r w:rsidR="00A47573">
              <w:rPr>
                <w:webHidden/>
              </w:rPr>
              <w:instrText xml:space="preserve"> PAGEREF _Toc23254286 \h </w:instrText>
            </w:r>
            <w:r w:rsidR="00A47573">
              <w:rPr>
                <w:webHidden/>
              </w:rPr>
            </w:r>
            <w:r w:rsidR="00A47573">
              <w:rPr>
                <w:webHidden/>
              </w:rPr>
              <w:fldChar w:fldCharType="separate"/>
            </w:r>
            <w:r w:rsidR="00A47573">
              <w:rPr>
                <w:webHidden/>
              </w:rPr>
              <w:t>6</w:t>
            </w:r>
            <w:r w:rsidR="00A47573">
              <w:rPr>
                <w:webHidden/>
              </w:rPr>
              <w:fldChar w:fldCharType="end"/>
            </w:r>
          </w:hyperlink>
        </w:p>
        <w:p w14:paraId="7AACC2E8" w14:textId="77777777" w:rsidR="00A47573" w:rsidRDefault="00D91DC9">
          <w:pPr>
            <w:pStyle w:val="Sisluet1"/>
            <w:rPr>
              <w:rFonts w:asciiTheme="minorHAnsi" w:eastAsiaTheme="minorEastAsia" w:hAnsiTheme="minorHAnsi" w:cstheme="minorBidi"/>
            </w:rPr>
          </w:pPr>
          <w:hyperlink w:anchor="_Toc23254287" w:history="1">
            <w:r w:rsidR="00A47573" w:rsidRPr="00EC14A9">
              <w:rPr>
                <w:rStyle w:val="Hyperlinkki"/>
              </w:rPr>
              <w:t>1. Toiminnan esittely</w:t>
            </w:r>
            <w:r w:rsidR="00A47573">
              <w:rPr>
                <w:webHidden/>
              </w:rPr>
              <w:tab/>
            </w:r>
            <w:r w:rsidR="00A47573">
              <w:rPr>
                <w:webHidden/>
              </w:rPr>
              <w:fldChar w:fldCharType="begin"/>
            </w:r>
            <w:r w:rsidR="00A47573">
              <w:rPr>
                <w:webHidden/>
              </w:rPr>
              <w:instrText xml:space="preserve"> PAGEREF _Toc23254287 \h </w:instrText>
            </w:r>
            <w:r w:rsidR="00A47573">
              <w:rPr>
                <w:webHidden/>
              </w:rPr>
            </w:r>
            <w:r w:rsidR="00A47573">
              <w:rPr>
                <w:webHidden/>
              </w:rPr>
              <w:fldChar w:fldCharType="separate"/>
            </w:r>
            <w:r w:rsidR="00A47573">
              <w:rPr>
                <w:webHidden/>
              </w:rPr>
              <w:t>6</w:t>
            </w:r>
            <w:r w:rsidR="00A47573">
              <w:rPr>
                <w:webHidden/>
              </w:rPr>
              <w:fldChar w:fldCharType="end"/>
            </w:r>
          </w:hyperlink>
        </w:p>
        <w:p w14:paraId="50BE3903" w14:textId="77777777" w:rsidR="00A47573" w:rsidRDefault="00D91DC9">
          <w:pPr>
            <w:pStyle w:val="Sisluet2"/>
            <w:tabs>
              <w:tab w:val="right" w:leader="dot" w:pos="10196"/>
            </w:tabs>
            <w:rPr>
              <w:rFonts w:asciiTheme="minorHAnsi" w:eastAsiaTheme="minorEastAsia" w:hAnsiTheme="minorHAnsi" w:cstheme="minorBidi"/>
              <w:noProof/>
            </w:rPr>
          </w:pPr>
          <w:hyperlink w:anchor="_Toc23254288" w:history="1">
            <w:r w:rsidR="00A47573" w:rsidRPr="00EC14A9">
              <w:rPr>
                <w:rStyle w:val="Hyperlinkki"/>
                <w:noProof/>
              </w:rPr>
              <w:t>1.1. Toiminta-ajatus</w:t>
            </w:r>
            <w:r w:rsidR="00A47573">
              <w:rPr>
                <w:noProof/>
                <w:webHidden/>
              </w:rPr>
              <w:tab/>
            </w:r>
            <w:r w:rsidR="00A47573">
              <w:rPr>
                <w:noProof/>
                <w:webHidden/>
              </w:rPr>
              <w:fldChar w:fldCharType="begin"/>
            </w:r>
            <w:r w:rsidR="00A47573">
              <w:rPr>
                <w:noProof/>
                <w:webHidden/>
              </w:rPr>
              <w:instrText xml:space="preserve"> PAGEREF _Toc23254288 \h </w:instrText>
            </w:r>
            <w:r w:rsidR="00A47573">
              <w:rPr>
                <w:noProof/>
                <w:webHidden/>
              </w:rPr>
            </w:r>
            <w:r w:rsidR="00A47573">
              <w:rPr>
                <w:noProof/>
                <w:webHidden/>
              </w:rPr>
              <w:fldChar w:fldCharType="separate"/>
            </w:r>
            <w:r w:rsidR="00A47573">
              <w:rPr>
                <w:noProof/>
                <w:webHidden/>
              </w:rPr>
              <w:t>6</w:t>
            </w:r>
            <w:r w:rsidR="00A47573">
              <w:rPr>
                <w:noProof/>
                <w:webHidden/>
              </w:rPr>
              <w:fldChar w:fldCharType="end"/>
            </w:r>
          </w:hyperlink>
        </w:p>
        <w:p w14:paraId="2C9E1629" w14:textId="77777777" w:rsidR="00A47573" w:rsidRDefault="00D91DC9">
          <w:pPr>
            <w:pStyle w:val="Sisluet2"/>
            <w:tabs>
              <w:tab w:val="right" w:leader="dot" w:pos="10196"/>
            </w:tabs>
            <w:rPr>
              <w:rFonts w:asciiTheme="minorHAnsi" w:eastAsiaTheme="minorEastAsia" w:hAnsiTheme="minorHAnsi" w:cstheme="minorBidi"/>
              <w:noProof/>
            </w:rPr>
          </w:pPr>
          <w:hyperlink w:anchor="_Toc23254289" w:history="1">
            <w:r w:rsidR="00A47573" w:rsidRPr="00EC14A9">
              <w:rPr>
                <w:rStyle w:val="Hyperlinkki"/>
                <w:noProof/>
              </w:rPr>
              <w:t>1.2. Visio, arvot ja strategiat</w:t>
            </w:r>
            <w:r w:rsidR="00A47573">
              <w:rPr>
                <w:noProof/>
                <w:webHidden/>
              </w:rPr>
              <w:tab/>
            </w:r>
            <w:r w:rsidR="00A47573">
              <w:rPr>
                <w:noProof/>
                <w:webHidden/>
              </w:rPr>
              <w:fldChar w:fldCharType="begin"/>
            </w:r>
            <w:r w:rsidR="00A47573">
              <w:rPr>
                <w:noProof/>
                <w:webHidden/>
              </w:rPr>
              <w:instrText xml:space="preserve"> PAGEREF _Toc23254289 \h </w:instrText>
            </w:r>
            <w:r w:rsidR="00A47573">
              <w:rPr>
                <w:noProof/>
                <w:webHidden/>
              </w:rPr>
            </w:r>
            <w:r w:rsidR="00A47573">
              <w:rPr>
                <w:noProof/>
                <w:webHidden/>
              </w:rPr>
              <w:fldChar w:fldCharType="separate"/>
            </w:r>
            <w:r w:rsidR="00A47573">
              <w:rPr>
                <w:noProof/>
                <w:webHidden/>
              </w:rPr>
              <w:t>6</w:t>
            </w:r>
            <w:r w:rsidR="00A47573">
              <w:rPr>
                <w:noProof/>
                <w:webHidden/>
              </w:rPr>
              <w:fldChar w:fldCharType="end"/>
            </w:r>
          </w:hyperlink>
        </w:p>
        <w:p w14:paraId="47C4F637" w14:textId="77777777" w:rsidR="00A47573" w:rsidRDefault="00D91DC9">
          <w:pPr>
            <w:pStyle w:val="Sisluet2"/>
            <w:tabs>
              <w:tab w:val="right" w:leader="dot" w:pos="10196"/>
            </w:tabs>
            <w:rPr>
              <w:rFonts w:asciiTheme="minorHAnsi" w:eastAsiaTheme="minorEastAsia" w:hAnsiTheme="minorHAnsi" w:cstheme="minorBidi"/>
              <w:noProof/>
            </w:rPr>
          </w:pPr>
          <w:hyperlink w:anchor="_Toc23254290" w:history="1">
            <w:r w:rsidR="00A47573" w:rsidRPr="00EC14A9">
              <w:rPr>
                <w:rStyle w:val="Hyperlinkki"/>
                <w:noProof/>
              </w:rPr>
              <w:t>1.3. Asiakkaat ja heidän tarpeensa</w:t>
            </w:r>
            <w:r w:rsidR="00A47573">
              <w:rPr>
                <w:noProof/>
                <w:webHidden/>
              </w:rPr>
              <w:tab/>
            </w:r>
            <w:r w:rsidR="00A47573">
              <w:rPr>
                <w:noProof/>
                <w:webHidden/>
              </w:rPr>
              <w:fldChar w:fldCharType="begin"/>
            </w:r>
            <w:r w:rsidR="00A47573">
              <w:rPr>
                <w:noProof/>
                <w:webHidden/>
              </w:rPr>
              <w:instrText xml:space="preserve"> PAGEREF _Toc23254290 \h </w:instrText>
            </w:r>
            <w:r w:rsidR="00A47573">
              <w:rPr>
                <w:noProof/>
                <w:webHidden/>
              </w:rPr>
            </w:r>
            <w:r w:rsidR="00A47573">
              <w:rPr>
                <w:noProof/>
                <w:webHidden/>
              </w:rPr>
              <w:fldChar w:fldCharType="separate"/>
            </w:r>
            <w:r w:rsidR="00A47573">
              <w:rPr>
                <w:noProof/>
                <w:webHidden/>
              </w:rPr>
              <w:t>7</w:t>
            </w:r>
            <w:r w:rsidR="00A47573">
              <w:rPr>
                <w:noProof/>
                <w:webHidden/>
              </w:rPr>
              <w:fldChar w:fldCharType="end"/>
            </w:r>
          </w:hyperlink>
        </w:p>
        <w:p w14:paraId="6A267538" w14:textId="77777777" w:rsidR="00A47573" w:rsidRDefault="00D91DC9">
          <w:pPr>
            <w:pStyle w:val="Sisluet2"/>
            <w:tabs>
              <w:tab w:val="right" w:leader="dot" w:pos="10196"/>
            </w:tabs>
            <w:rPr>
              <w:rFonts w:asciiTheme="minorHAnsi" w:eastAsiaTheme="minorEastAsia" w:hAnsiTheme="minorHAnsi" w:cstheme="minorBidi"/>
              <w:noProof/>
            </w:rPr>
          </w:pPr>
          <w:hyperlink w:anchor="_Toc23254291" w:history="1">
            <w:r w:rsidR="00A47573" w:rsidRPr="00EC14A9">
              <w:rPr>
                <w:rStyle w:val="Hyperlinkki"/>
                <w:noProof/>
              </w:rPr>
              <w:t>1.4. Laatupolitiikka</w:t>
            </w:r>
            <w:r w:rsidR="00A47573">
              <w:rPr>
                <w:noProof/>
                <w:webHidden/>
              </w:rPr>
              <w:tab/>
            </w:r>
            <w:r w:rsidR="00A47573">
              <w:rPr>
                <w:noProof/>
                <w:webHidden/>
              </w:rPr>
              <w:fldChar w:fldCharType="begin"/>
            </w:r>
            <w:r w:rsidR="00A47573">
              <w:rPr>
                <w:noProof/>
                <w:webHidden/>
              </w:rPr>
              <w:instrText xml:space="preserve"> PAGEREF _Toc23254291 \h </w:instrText>
            </w:r>
            <w:r w:rsidR="00A47573">
              <w:rPr>
                <w:noProof/>
                <w:webHidden/>
              </w:rPr>
            </w:r>
            <w:r w:rsidR="00A47573">
              <w:rPr>
                <w:noProof/>
                <w:webHidden/>
              </w:rPr>
              <w:fldChar w:fldCharType="separate"/>
            </w:r>
            <w:r w:rsidR="00A47573">
              <w:rPr>
                <w:noProof/>
                <w:webHidden/>
              </w:rPr>
              <w:t>7</w:t>
            </w:r>
            <w:r w:rsidR="00A47573">
              <w:rPr>
                <w:noProof/>
                <w:webHidden/>
              </w:rPr>
              <w:fldChar w:fldCharType="end"/>
            </w:r>
          </w:hyperlink>
        </w:p>
        <w:p w14:paraId="606BCBFE" w14:textId="77777777" w:rsidR="00A47573" w:rsidRDefault="00D91DC9">
          <w:pPr>
            <w:pStyle w:val="Sisluet2"/>
            <w:tabs>
              <w:tab w:val="right" w:leader="dot" w:pos="10196"/>
            </w:tabs>
            <w:rPr>
              <w:rFonts w:asciiTheme="minorHAnsi" w:eastAsiaTheme="minorEastAsia" w:hAnsiTheme="minorHAnsi" w:cstheme="minorBidi"/>
              <w:noProof/>
            </w:rPr>
          </w:pPr>
          <w:hyperlink w:anchor="_Toc23254292" w:history="1">
            <w:r w:rsidR="00A47573" w:rsidRPr="00EC14A9">
              <w:rPr>
                <w:rStyle w:val="Hyperlinkki"/>
                <w:noProof/>
              </w:rPr>
              <w:t>1.5. Toimintaa ohjaava lainsäädäntö</w:t>
            </w:r>
            <w:r w:rsidR="00A47573">
              <w:rPr>
                <w:noProof/>
                <w:webHidden/>
              </w:rPr>
              <w:tab/>
            </w:r>
            <w:r w:rsidR="00A47573">
              <w:rPr>
                <w:noProof/>
                <w:webHidden/>
              </w:rPr>
              <w:fldChar w:fldCharType="begin"/>
            </w:r>
            <w:r w:rsidR="00A47573">
              <w:rPr>
                <w:noProof/>
                <w:webHidden/>
              </w:rPr>
              <w:instrText xml:space="preserve"> PAGEREF _Toc23254292 \h </w:instrText>
            </w:r>
            <w:r w:rsidR="00A47573">
              <w:rPr>
                <w:noProof/>
                <w:webHidden/>
              </w:rPr>
            </w:r>
            <w:r w:rsidR="00A47573">
              <w:rPr>
                <w:noProof/>
                <w:webHidden/>
              </w:rPr>
              <w:fldChar w:fldCharType="separate"/>
            </w:r>
            <w:r w:rsidR="00A47573">
              <w:rPr>
                <w:noProof/>
                <w:webHidden/>
              </w:rPr>
              <w:t>7</w:t>
            </w:r>
            <w:r w:rsidR="00A47573">
              <w:rPr>
                <w:noProof/>
                <w:webHidden/>
              </w:rPr>
              <w:fldChar w:fldCharType="end"/>
            </w:r>
          </w:hyperlink>
        </w:p>
        <w:p w14:paraId="227DC9A2" w14:textId="77777777" w:rsidR="00A47573" w:rsidRDefault="00D91DC9">
          <w:pPr>
            <w:pStyle w:val="Sisluet1"/>
            <w:rPr>
              <w:rFonts w:asciiTheme="minorHAnsi" w:eastAsiaTheme="minorEastAsia" w:hAnsiTheme="minorHAnsi" w:cstheme="minorBidi"/>
            </w:rPr>
          </w:pPr>
          <w:hyperlink w:anchor="_Toc23254293" w:history="1">
            <w:r w:rsidR="00A47573" w:rsidRPr="00EC14A9">
              <w:rPr>
                <w:rStyle w:val="Hyperlinkki"/>
              </w:rPr>
              <w:t>2. Toiminnan organisointi</w:t>
            </w:r>
            <w:r w:rsidR="00A47573">
              <w:rPr>
                <w:webHidden/>
              </w:rPr>
              <w:tab/>
            </w:r>
            <w:r w:rsidR="00A47573">
              <w:rPr>
                <w:webHidden/>
              </w:rPr>
              <w:fldChar w:fldCharType="begin"/>
            </w:r>
            <w:r w:rsidR="00A47573">
              <w:rPr>
                <w:webHidden/>
              </w:rPr>
              <w:instrText xml:space="preserve"> PAGEREF _Toc23254293 \h </w:instrText>
            </w:r>
            <w:r w:rsidR="00A47573">
              <w:rPr>
                <w:webHidden/>
              </w:rPr>
            </w:r>
            <w:r w:rsidR="00A47573">
              <w:rPr>
                <w:webHidden/>
              </w:rPr>
              <w:fldChar w:fldCharType="separate"/>
            </w:r>
            <w:r w:rsidR="00A47573">
              <w:rPr>
                <w:webHidden/>
              </w:rPr>
              <w:t>9</w:t>
            </w:r>
            <w:r w:rsidR="00A47573">
              <w:rPr>
                <w:webHidden/>
              </w:rPr>
              <w:fldChar w:fldCharType="end"/>
            </w:r>
          </w:hyperlink>
        </w:p>
        <w:p w14:paraId="4EAD1714" w14:textId="77777777" w:rsidR="00A47573" w:rsidRDefault="00D91DC9">
          <w:pPr>
            <w:pStyle w:val="Sisluet2"/>
            <w:tabs>
              <w:tab w:val="right" w:leader="dot" w:pos="10196"/>
            </w:tabs>
            <w:rPr>
              <w:rFonts w:asciiTheme="minorHAnsi" w:eastAsiaTheme="minorEastAsia" w:hAnsiTheme="minorHAnsi" w:cstheme="minorBidi"/>
              <w:noProof/>
            </w:rPr>
          </w:pPr>
          <w:hyperlink w:anchor="_Toc23254294" w:history="1">
            <w:r w:rsidR="00A47573" w:rsidRPr="00EC14A9">
              <w:rPr>
                <w:rStyle w:val="Hyperlinkki"/>
                <w:noProof/>
              </w:rPr>
              <w:t>2.1. Organisaatio</w:t>
            </w:r>
            <w:r w:rsidR="00A47573">
              <w:rPr>
                <w:noProof/>
                <w:webHidden/>
              </w:rPr>
              <w:tab/>
            </w:r>
            <w:r w:rsidR="00A47573">
              <w:rPr>
                <w:noProof/>
                <w:webHidden/>
              </w:rPr>
              <w:fldChar w:fldCharType="begin"/>
            </w:r>
            <w:r w:rsidR="00A47573">
              <w:rPr>
                <w:noProof/>
                <w:webHidden/>
              </w:rPr>
              <w:instrText xml:space="preserve"> PAGEREF _Toc23254294 \h </w:instrText>
            </w:r>
            <w:r w:rsidR="00A47573">
              <w:rPr>
                <w:noProof/>
                <w:webHidden/>
              </w:rPr>
            </w:r>
            <w:r w:rsidR="00A47573">
              <w:rPr>
                <w:noProof/>
                <w:webHidden/>
              </w:rPr>
              <w:fldChar w:fldCharType="separate"/>
            </w:r>
            <w:r w:rsidR="00A47573">
              <w:rPr>
                <w:noProof/>
                <w:webHidden/>
              </w:rPr>
              <w:t>9</w:t>
            </w:r>
            <w:r w:rsidR="00A47573">
              <w:rPr>
                <w:noProof/>
                <w:webHidden/>
              </w:rPr>
              <w:fldChar w:fldCharType="end"/>
            </w:r>
          </w:hyperlink>
        </w:p>
        <w:p w14:paraId="615B4231" w14:textId="77777777" w:rsidR="00A47573" w:rsidRDefault="00D91DC9">
          <w:pPr>
            <w:pStyle w:val="Sisluet2"/>
            <w:tabs>
              <w:tab w:val="right" w:leader="dot" w:pos="10196"/>
            </w:tabs>
            <w:rPr>
              <w:rFonts w:asciiTheme="minorHAnsi" w:eastAsiaTheme="minorEastAsia" w:hAnsiTheme="minorHAnsi" w:cstheme="minorBidi"/>
              <w:noProof/>
            </w:rPr>
          </w:pPr>
          <w:hyperlink w:anchor="_Toc23254295" w:history="1">
            <w:r w:rsidR="00A47573" w:rsidRPr="00EC14A9">
              <w:rPr>
                <w:rStyle w:val="Hyperlinkki"/>
                <w:noProof/>
              </w:rPr>
              <w:t>2.2. Päätöksentekojärjestelmä, vastuut, valtuudet ja keskinäiset suhteet</w:t>
            </w:r>
            <w:r w:rsidR="00A47573">
              <w:rPr>
                <w:noProof/>
                <w:webHidden/>
              </w:rPr>
              <w:tab/>
            </w:r>
            <w:r w:rsidR="00A47573">
              <w:rPr>
                <w:noProof/>
                <w:webHidden/>
              </w:rPr>
              <w:fldChar w:fldCharType="begin"/>
            </w:r>
            <w:r w:rsidR="00A47573">
              <w:rPr>
                <w:noProof/>
                <w:webHidden/>
              </w:rPr>
              <w:instrText xml:space="preserve"> PAGEREF _Toc23254295 \h </w:instrText>
            </w:r>
            <w:r w:rsidR="00A47573">
              <w:rPr>
                <w:noProof/>
                <w:webHidden/>
              </w:rPr>
            </w:r>
            <w:r w:rsidR="00A47573">
              <w:rPr>
                <w:noProof/>
                <w:webHidden/>
              </w:rPr>
              <w:fldChar w:fldCharType="separate"/>
            </w:r>
            <w:r w:rsidR="00A47573">
              <w:rPr>
                <w:noProof/>
                <w:webHidden/>
              </w:rPr>
              <w:t>9</w:t>
            </w:r>
            <w:r w:rsidR="00A47573">
              <w:rPr>
                <w:noProof/>
                <w:webHidden/>
              </w:rPr>
              <w:fldChar w:fldCharType="end"/>
            </w:r>
          </w:hyperlink>
        </w:p>
        <w:p w14:paraId="0507292C" w14:textId="77777777" w:rsidR="00A47573" w:rsidRDefault="00D91DC9">
          <w:pPr>
            <w:pStyle w:val="Sisluet2"/>
            <w:tabs>
              <w:tab w:val="right" w:leader="dot" w:pos="10196"/>
            </w:tabs>
            <w:rPr>
              <w:rFonts w:asciiTheme="minorHAnsi" w:eastAsiaTheme="minorEastAsia" w:hAnsiTheme="minorHAnsi" w:cstheme="minorBidi"/>
              <w:noProof/>
            </w:rPr>
          </w:pPr>
          <w:hyperlink w:anchor="_Toc23254296" w:history="1">
            <w:r w:rsidR="00A47573" w:rsidRPr="00EC14A9">
              <w:rPr>
                <w:rStyle w:val="Hyperlinkki"/>
                <w:noProof/>
              </w:rPr>
              <w:t>2.3. Johto- ja johtoryhmäkokoukset</w:t>
            </w:r>
            <w:r w:rsidR="00A47573">
              <w:rPr>
                <w:noProof/>
                <w:webHidden/>
              </w:rPr>
              <w:tab/>
            </w:r>
            <w:r w:rsidR="00A47573">
              <w:rPr>
                <w:noProof/>
                <w:webHidden/>
              </w:rPr>
              <w:fldChar w:fldCharType="begin"/>
            </w:r>
            <w:r w:rsidR="00A47573">
              <w:rPr>
                <w:noProof/>
                <w:webHidden/>
              </w:rPr>
              <w:instrText xml:space="preserve"> PAGEREF _Toc23254296 \h </w:instrText>
            </w:r>
            <w:r w:rsidR="00A47573">
              <w:rPr>
                <w:noProof/>
                <w:webHidden/>
              </w:rPr>
            </w:r>
            <w:r w:rsidR="00A47573">
              <w:rPr>
                <w:noProof/>
                <w:webHidden/>
              </w:rPr>
              <w:fldChar w:fldCharType="separate"/>
            </w:r>
            <w:r w:rsidR="00A47573">
              <w:rPr>
                <w:noProof/>
                <w:webHidden/>
              </w:rPr>
              <w:t>10</w:t>
            </w:r>
            <w:r w:rsidR="00A47573">
              <w:rPr>
                <w:noProof/>
                <w:webHidden/>
              </w:rPr>
              <w:fldChar w:fldCharType="end"/>
            </w:r>
          </w:hyperlink>
        </w:p>
        <w:p w14:paraId="7EC32884" w14:textId="77777777" w:rsidR="00A47573" w:rsidRDefault="00D91DC9">
          <w:pPr>
            <w:pStyle w:val="Sisluet1"/>
            <w:rPr>
              <w:rFonts w:asciiTheme="minorHAnsi" w:eastAsiaTheme="minorEastAsia" w:hAnsiTheme="minorHAnsi" w:cstheme="minorBidi"/>
            </w:rPr>
          </w:pPr>
          <w:hyperlink w:anchor="_Toc23254297" w:history="1">
            <w:r w:rsidR="00A47573" w:rsidRPr="00EC14A9">
              <w:rPr>
                <w:rStyle w:val="Hyperlinkki"/>
              </w:rPr>
              <w:t>3. Toiminnan suunnittelu, ohjaus ja seuranta</w:t>
            </w:r>
            <w:r w:rsidR="00A47573">
              <w:rPr>
                <w:webHidden/>
              </w:rPr>
              <w:tab/>
            </w:r>
            <w:r w:rsidR="00A47573">
              <w:rPr>
                <w:webHidden/>
              </w:rPr>
              <w:fldChar w:fldCharType="begin"/>
            </w:r>
            <w:r w:rsidR="00A47573">
              <w:rPr>
                <w:webHidden/>
              </w:rPr>
              <w:instrText xml:space="preserve"> PAGEREF _Toc23254297 \h </w:instrText>
            </w:r>
            <w:r w:rsidR="00A47573">
              <w:rPr>
                <w:webHidden/>
              </w:rPr>
            </w:r>
            <w:r w:rsidR="00A47573">
              <w:rPr>
                <w:webHidden/>
              </w:rPr>
              <w:fldChar w:fldCharType="separate"/>
            </w:r>
            <w:r w:rsidR="00A47573">
              <w:rPr>
                <w:webHidden/>
              </w:rPr>
              <w:t>12</w:t>
            </w:r>
            <w:r w:rsidR="00A47573">
              <w:rPr>
                <w:webHidden/>
              </w:rPr>
              <w:fldChar w:fldCharType="end"/>
            </w:r>
          </w:hyperlink>
        </w:p>
        <w:p w14:paraId="1FF63E40" w14:textId="77777777" w:rsidR="00A47573" w:rsidRDefault="00D91DC9">
          <w:pPr>
            <w:pStyle w:val="Sisluet2"/>
            <w:tabs>
              <w:tab w:val="right" w:leader="dot" w:pos="10196"/>
            </w:tabs>
            <w:rPr>
              <w:rFonts w:asciiTheme="minorHAnsi" w:eastAsiaTheme="minorEastAsia" w:hAnsiTheme="minorHAnsi" w:cstheme="minorBidi"/>
              <w:noProof/>
            </w:rPr>
          </w:pPr>
          <w:hyperlink w:anchor="_Toc23254298" w:history="1">
            <w:r w:rsidR="00A47573" w:rsidRPr="00EC14A9">
              <w:rPr>
                <w:rStyle w:val="Hyperlinkki"/>
                <w:noProof/>
              </w:rPr>
              <w:t>3.1. Strateginen suunnittelu</w:t>
            </w:r>
            <w:r w:rsidR="00A47573">
              <w:rPr>
                <w:noProof/>
                <w:webHidden/>
              </w:rPr>
              <w:tab/>
            </w:r>
            <w:r w:rsidR="00A47573">
              <w:rPr>
                <w:noProof/>
                <w:webHidden/>
              </w:rPr>
              <w:fldChar w:fldCharType="begin"/>
            </w:r>
            <w:r w:rsidR="00A47573">
              <w:rPr>
                <w:noProof/>
                <w:webHidden/>
              </w:rPr>
              <w:instrText xml:space="preserve"> PAGEREF _Toc23254298 \h </w:instrText>
            </w:r>
            <w:r w:rsidR="00A47573">
              <w:rPr>
                <w:noProof/>
                <w:webHidden/>
              </w:rPr>
            </w:r>
            <w:r w:rsidR="00A47573">
              <w:rPr>
                <w:noProof/>
                <w:webHidden/>
              </w:rPr>
              <w:fldChar w:fldCharType="separate"/>
            </w:r>
            <w:r w:rsidR="00A47573">
              <w:rPr>
                <w:noProof/>
                <w:webHidden/>
              </w:rPr>
              <w:t>12</w:t>
            </w:r>
            <w:r w:rsidR="00A47573">
              <w:rPr>
                <w:noProof/>
                <w:webHidden/>
              </w:rPr>
              <w:fldChar w:fldCharType="end"/>
            </w:r>
          </w:hyperlink>
        </w:p>
        <w:p w14:paraId="44BEDF1D" w14:textId="77777777" w:rsidR="00A47573" w:rsidRDefault="00D91DC9">
          <w:pPr>
            <w:pStyle w:val="Sisluet2"/>
            <w:tabs>
              <w:tab w:val="right" w:leader="dot" w:pos="10196"/>
            </w:tabs>
            <w:rPr>
              <w:rFonts w:asciiTheme="minorHAnsi" w:eastAsiaTheme="minorEastAsia" w:hAnsiTheme="minorHAnsi" w:cstheme="minorBidi"/>
              <w:noProof/>
            </w:rPr>
          </w:pPr>
          <w:hyperlink w:anchor="_Toc23254299" w:history="1">
            <w:r w:rsidR="00A47573" w:rsidRPr="00EC14A9">
              <w:rPr>
                <w:rStyle w:val="Hyperlinkki"/>
                <w:noProof/>
              </w:rPr>
              <w:t>3.2. Sopimukset</w:t>
            </w:r>
            <w:r w:rsidR="00A47573">
              <w:rPr>
                <w:noProof/>
                <w:webHidden/>
              </w:rPr>
              <w:tab/>
            </w:r>
            <w:r w:rsidR="00A47573">
              <w:rPr>
                <w:noProof/>
                <w:webHidden/>
              </w:rPr>
              <w:fldChar w:fldCharType="begin"/>
            </w:r>
            <w:r w:rsidR="00A47573">
              <w:rPr>
                <w:noProof/>
                <w:webHidden/>
              </w:rPr>
              <w:instrText xml:space="preserve"> PAGEREF _Toc23254299 \h </w:instrText>
            </w:r>
            <w:r w:rsidR="00A47573">
              <w:rPr>
                <w:noProof/>
                <w:webHidden/>
              </w:rPr>
            </w:r>
            <w:r w:rsidR="00A47573">
              <w:rPr>
                <w:noProof/>
                <w:webHidden/>
              </w:rPr>
              <w:fldChar w:fldCharType="separate"/>
            </w:r>
            <w:r w:rsidR="00A47573">
              <w:rPr>
                <w:noProof/>
                <w:webHidden/>
              </w:rPr>
              <w:t>12</w:t>
            </w:r>
            <w:r w:rsidR="00A47573">
              <w:rPr>
                <w:noProof/>
                <w:webHidden/>
              </w:rPr>
              <w:fldChar w:fldCharType="end"/>
            </w:r>
          </w:hyperlink>
        </w:p>
        <w:p w14:paraId="69822869" w14:textId="77777777" w:rsidR="00A47573" w:rsidRDefault="00D91DC9">
          <w:pPr>
            <w:pStyle w:val="Sisluet2"/>
            <w:tabs>
              <w:tab w:val="right" w:leader="dot" w:pos="10196"/>
            </w:tabs>
            <w:rPr>
              <w:rFonts w:asciiTheme="minorHAnsi" w:eastAsiaTheme="minorEastAsia" w:hAnsiTheme="minorHAnsi" w:cstheme="minorBidi"/>
              <w:noProof/>
            </w:rPr>
          </w:pPr>
          <w:hyperlink w:anchor="_Toc23254300" w:history="1">
            <w:r w:rsidR="00A47573" w:rsidRPr="00EC14A9">
              <w:rPr>
                <w:rStyle w:val="Hyperlinkki"/>
                <w:noProof/>
              </w:rPr>
              <w:t>3.3. Toiminnan ja talouden suunnittelu</w:t>
            </w:r>
            <w:r w:rsidR="00A47573">
              <w:rPr>
                <w:noProof/>
                <w:webHidden/>
              </w:rPr>
              <w:tab/>
            </w:r>
            <w:r w:rsidR="00A47573">
              <w:rPr>
                <w:noProof/>
                <w:webHidden/>
              </w:rPr>
              <w:fldChar w:fldCharType="begin"/>
            </w:r>
            <w:r w:rsidR="00A47573">
              <w:rPr>
                <w:noProof/>
                <w:webHidden/>
              </w:rPr>
              <w:instrText xml:space="preserve"> PAGEREF _Toc23254300 \h </w:instrText>
            </w:r>
            <w:r w:rsidR="00A47573">
              <w:rPr>
                <w:noProof/>
                <w:webHidden/>
              </w:rPr>
            </w:r>
            <w:r w:rsidR="00A47573">
              <w:rPr>
                <w:noProof/>
                <w:webHidden/>
              </w:rPr>
              <w:fldChar w:fldCharType="separate"/>
            </w:r>
            <w:r w:rsidR="00A47573">
              <w:rPr>
                <w:noProof/>
                <w:webHidden/>
              </w:rPr>
              <w:t>12</w:t>
            </w:r>
            <w:r w:rsidR="00A47573">
              <w:rPr>
                <w:noProof/>
                <w:webHidden/>
              </w:rPr>
              <w:fldChar w:fldCharType="end"/>
            </w:r>
          </w:hyperlink>
        </w:p>
        <w:p w14:paraId="41552BEC" w14:textId="77777777" w:rsidR="00A47573" w:rsidRDefault="00D91DC9">
          <w:pPr>
            <w:pStyle w:val="Sisluet2"/>
            <w:tabs>
              <w:tab w:val="right" w:leader="dot" w:pos="10196"/>
            </w:tabs>
            <w:rPr>
              <w:rFonts w:asciiTheme="minorHAnsi" w:eastAsiaTheme="minorEastAsia" w:hAnsiTheme="minorHAnsi" w:cstheme="minorBidi"/>
              <w:noProof/>
            </w:rPr>
          </w:pPr>
          <w:hyperlink w:anchor="_Toc23254301" w:history="1">
            <w:r w:rsidR="00A47573" w:rsidRPr="00EC14A9">
              <w:rPr>
                <w:rStyle w:val="Hyperlinkki"/>
                <w:noProof/>
              </w:rPr>
              <w:t>3.4. Tavoitteet ja niiden seuranta</w:t>
            </w:r>
            <w:r w:rsidR="00A47573">
              <w:rPr>
                <w:noProof/>
                <w:webHidden/>
              </w:rPr>
              <w:tab/>
            </w:r>
            <w:r w:rsidR="00A47573">
              <w:rPr>
                <w:noProof/>
                <w:webHidden/>
              </w:rPr>
              <w:fldChar w:fldCharType="begin"/>
            </w:r>
            <w:r w:rsidR="00A47573">
              <w:rPr>
                <w:noProof/>
                <w:webHidden/>
              </w:rPr>
              <w:instrText xml:space="preserve"> PAGEREF _Toc23254301 \h </w:instrText>
            </w:r>
            <w:r w:rsidR="00A47573">
              <w:rPr>
                <w:noProof/>
                <w:webHidden/>
              </w:rPr>
            </w:r>
            <w:r w:rsidR="00A47573">
              <w:rPr>
                <w:noProof/>
                <w:webHidden/>
              </w:rPr>
              <w:fldChar w:fldCharType="separate"/>
            </w:r>
            <w:r w:rsidR="00A47573">
              <w:rPr>
                <w:noProof/>
                <w:webHidden/>
              </w:rPr>
              <w:t>12</w:t>
            </w:r>
            <w:r w:rsidR="00A47573">
              <w:rPr>
                <w:noProof/>
                <w:webHidden/>
              </w:rPr>
              <w:fldChar w:fldCharType="end"/>
            </w:r>
          </w:hyperlink>
        </w:p>
        <w:p w14:paraId="7B82C629" w14:textId="77777777" w:rsidR="00A47573" w:rsidRDefault="00D91DC9">
          <w:pPr>
            <w:pStyle w:val="Sisluet1"/>
            <w:rPr>
              <w:rFonts w:asciiTheme="minorHAnsi" w:eastAsiaTheme="minorEastAsia" w:hAnsiTheme="minorHAnsi" w:cstheme="minorBidi"/>
            </w:rPr>
          </w:pPr>
          <w:hyperlink w:anchor="_Toc23254302" w:history="1">
            <w:r w:rsidR="00A47573" w:rsidRPr="00EC14A9">
              <w:rPr>
                <w:rStyle w:val="Hyperlinkki"/>
              </w:rPr>
              <w:t>4. Laadunhallintajärjestelmä</w:t>
            </w:r>
            <w:r w:rsidR="00A47573">
              <w:rPr>
                <w:webHidden/>
              </w:rPr>
              <w:tab/>
            </w:r>
            <w:r w:rsidR="00A47573">
              <w:rPr>
                <w:webHidden/>
              </w:rPr>
              <w:fldChar w:fldCharType="begin"/>
            </w:r>
            <w:r w:rsidR="00A47573">
              <w:rPr>
                <w:webHidden/>
              </w:rPr>
              <w:instrText xml:space="preserve"> PAGEREF _Toc23254302 \h </w:instrText>
            </w:r>
            <w:r w:rsidR="00A47573">
              <w:rPr>
                <w:webHidden/>
              </w:rPr>
            </w:r>
            <w:r w:rsidR="00A47573">
              <w:rPr>
                <w:webHidden/>
              </w:rPr>
              <w:fldChar w:fldCharType="separate"/>
            </w:r>
            <w:r w:rsidR="00A47573">
              <w:rPr>
                <w:webHidden/>
              </w:rPr>
              <w:t>14</w:t>
            </w:r>
            <w:r w:rsidR="00A47573">
              <w:rPr>
                <w:webHidden/>
              </w:rPr>
              <w:fldChar w:fldCharType="end"/>
            </w:r>
          </w:hyperlink>
        </w:p>
        <w:p w14:paraId="62F91365" w14:textId="77777777" w:rsidR="00A47573" w:rsidRDefault="00D91DC9">
          <w:pPr>
            <w:pStyle w:val="Sisluet2"/>
            <w:tabs>
              <w:tab w:val="right" w:leader="dot" w:pos="10196"/>
            </w:tabs>
            <w:rPr>
              <w:rFonts w:asciiTheme="minorHAnsi" w:eastAsiaTheme="minorEastAsia" w:hAnsiTheme="minorHAnsi" w:cstheme="minorBidi"/>
              <w:noProof/>
            </w:rPr>
          </w:pPr>
          <w:hyperlink w:anchor="_Toc23254303" w:history="1">
            <w:r w:rsidR="00A47573" w:rsidRPr="00EC14A9">
              <w:rPr>
                <w:rStyle w:val="Hyperlinkki"/>
                <w:noProof/>
              </w:rPr>
              <w:t>4.1. Laadunhallintajärjestelmän vastuut ja valtuudet</w:t>
            </w:r>
            <w:r w:rsidR="00A47573">
              <w:rPr>
                <w:noProof/>
                <w:webHidden/>
              </w:rPr>
              <w:tab/>
            </w:r>
            <w:r w:rsidR="00A47573">
              <w:rPr>
                <w:noProof/>
                <w:webHidden/>
              </w:rPr>
              <w:fldChar w:fldCharType="begin"/>
            </w:r>
            <w:r w:rsidR="00A47573">
              <w:rPr>
                <w:noProof/>
                <w:webHidden/>
              </w:rPr>
              <w:instrText xml:space="preserve"> PAGEREF _Toc23254303 \h </w:instrText>
            </w:r>
            <w:r w:rsidR="00A47573">
              <w:rPr>
                <w:noProof/>
                <w:webHidden/>
              </w:rPr>
            </w:r>
            <w:r w:rsidR="00A47573">
              <w:rPr>
                <w:noProof/>
                <w:webHidden/>
              </w:rPr>
              <w:fldChar w:fldCharType="separate"/>
            </w:r>
            <w:r w:rsidR="00A47573">
              <w:rPr>
                <w:noProof/>
                <w:webHidden/>
              </w:rPr>
              <w:t>14</w:t>
            </w:r>
            <w:r w:rsidR="00A47573">
              <w:rPr>
                <w:noProof/>
                <w:webHidden/>
              </w:rPr>
              <w:fldChar w:fldCharType="end"/>
            </w:r>
          </w:hyperlink>
        </w:p>
        <w:p w14:paraId="0869F751" w14:textId="77777777" w:rsidR="00A47573" w:rsidRDefault="00D91DC9">
          <w:pPr>
            <w:pStyle w:val="Sisluet2"/>
            <w:tabs>
              <w:tab w:val="right" w:leader="dot" w:pos="10196"/>
            </w:tabs>
            <w:rPr>
              <w:rFonts w:asciiTheme="minorHAnsi" w:eastAsiaTheme="minorEastAsia" w:hAnsiTheme="minorHAnsi" w:cstheme="minorBidi"/>
              <w:noProof/>
            </w:rPr>
          </w:pPr>
          <w:hyperlink w:anchor="_Toc23254304" w:history="1">
            <w:r w:rsidR="00A47573" w:rsidRPr="00EC14A9">
              <w:rPr>
                <w:rStyle w:val="Hyperlinkki"/>
                <w:noProof/>
              </w:rPr>
              <w:t>4.2. Toimintakäsikirja</w:t>
            </w:r>
            <w:r w:rsidR="00A47573">
              <w:rPr>
                <w:noProof/>
                <w:webHidden/>
              </w:rPr>
              <w:tab/>
            </w:r>
            <w:r w:rsidR="00A47573">
              <w:rPr>
                <w:noProof/>
                <w:webHidden/>
              </w:rPr>
              <w:fldChar w:fldCharType="begin"/>
            </w:r>
            <w:r w:rsidR="00A47573">
              <w:rPr>
                <w:noProof/>
                <w:webHidden/>
              </w:rPr>
              <w:instrText xml:space="preserve"> PAGEREF _Toc23254304 \h </w:instrText>
            </w:r>
            <w:r w:rsidR="00A47573">
              <w:rPr>
                <w:noProof/>
                <w:webHidden/>
              </w:rPr>
            </w:r>
            <w:r w:rsidR="00A47573">
              <w:rPr>
                <w:noProof/>
                <w:webHidden/>
              </w:rPr>
              <w:fldChar w:fldCharType="separate"/>
            </w:r>
            <w:r w:rsidR="00A47573">
              <w:rPr>
                <w:noProof/>
                <w:webHidden/>
              </w:rPr>
              <w:t>14</w:t>
            </w:r>
            <w:r w:rsidR="00A47573">
              <w:rPr>
                <w:noProof/>
                <w:webHidden/>
              </w:rPr>
              <w:fldChar w:fldCharType="end"/>
            </w:r>
          </w:hyperlink>
        </w:p>
        <w:p w14:paraId="644187EF" w14:textId="77777777" w:rsidR="00A47573" w:rsidRDefault="00D91DC9">
          <w:pPr>
            <w:pStyle w:val="Sisluet2"/>
            <w:tabs>
              <w:tab w:val="right" w:leader="dot" w:pos="10196"/>
            </w:tabs>
            <w:rPr>
              <w:rFonts w:asciiTheme="minorHAnsi" w:eastAsiaTheme="minorEastAsia" w:hAnsiTheme="minorHAnsi" w:cstheme="minorBidi"/>
              <w:noProof/>
            </w:rPr>
          </w:pPr>
          <w:hyperlink w:anchor="_Toc23254305" w:history="1">
            <w:r w:rsidR="00A47573" w:rsidRPr="00EC14A9">
              <w:rPr>
                <w:rStyle w:val="Hyperlinkki"/>
                <w:noProof/>
              </w:rPr>
              <w:t>4.3. Laatuyhdyshenkilöt</w:t>
            </w:r>
            <w:r w:rsidR="00A47573">
              <w:rPr>
                <w:noProof/>
                <w:webHidden/>
              </w:rPr>
              <w:tab/>
            </w:r>
            <w:r w:rsidR="00A47573">
              <w:rPr>
                <w:noProof/>
                <w:webHidden/>
              </w:rPr>
              <w:fldChar w:fldCharType="begin"/>
            </w:r>
            <w:r w:rsidR="00A47573">
              <w:rPr>
                <w:noProof/>
                <w:webHidden/>
              </w:rPr>
              <w:instrText xml:space="preserve"> PAGEREF _Toc23254305 \h </w:instrText>
            </w:r>
            <w:r w:rsidR="00A47573">
              <w:rPr>
                <w:noProof/>
                <w:webHidden/>
              </w:rPr>
            </w:r>
            <w:r w:rsidR="00A47573">
              <w:rPr>
                <w:noProof/>
                <w:webHidden/>
              </w:rPr>
              <w:fldChar w:fldCharType="separate"/>
            </w:r>
            <w:r w:rsidR="00A47573">
              <w:rPr>
                <w:noProof/>
                <w:webHidden/>
              </w:rPr>
              <w:t>14</w:t>
            </w:r>
            <w:r w:rsidR="00A47573">
              <w:rPr>
                <w:noProof/>
                <w:webHidden/>
              </w:rPr>
              <w:fldChar w:fldCharType="end"/>
            </w:r>
          </w:hyperlink>
        </w:p>
        <w:p w14:paraId="4108CDCA" w14:textId="77777777" w:rsidR="00A47573" w:rsidRDefault="00D91DC9">
          <w:pPr>
            <w:pStyle w:val="Sisluet2"/>
            <w:tabs>
              <w:tab w:val="right" w:leader="dot" w:pos="10196"/>
            </w:tabs>
            <w:rPr>
              <w:rFonts w:asciiTheme="minorHAnsi" w:eastAsiaTheme="minorEastAsia" w:hAnsiTheme="minorHAnsi" w:cstheme="minorBidi"/>
              <w:noProof/>
            </w:rPr>
          </w:pPr>
          <w:hyperlink w:anchor="_Toc23254306" w:history="1">
            <w:r w:rsidR="00A47573" w:rsidRPr="00EC14A9">
              <w:rPr>
                <w:rStyle w:val="Hyperlinkki"/>
                <w:noProof/>
              </w:rPr>
              <w:t>4.4. Asiakirjojen ja tallenteiden valvonta</w:t>
            </w:r>
            <w:r w:rsidR="00A47573">
              <w:rPr>
                <w:noProof/>
                <w:webHidden/>
              </w:rPr>
              <w:tab/>
            </w:r>
            <w:r w:rsidR="00A47573">
              <w:rPr>
                <w:noProof/>
                <w:webHidden/>
              </w:rPr>
              <w:fldChar w:fldCharType="begin"/>
            </w:r>
            <w:r w:rsidR="00A47573">
              <w:rPr>
                <w:noProof/>
                <w:webHidden/>
              </w:rPr>
              <w:instrText xml:space="preserve"> PAGEREF _Toc23254306 \h </w:instrText>
            </w:r>
            <w:r w:rsidR="00A47573">
              <w:rPr>
                <w:noProof/>
                <w:webHidden/>
              </w:rPr>
            </w:r>
            <w:r w:rsidR="00A47573">
              <w:rPr>
                <w:noProof/>
                <w:webHidden/>
              </w:rPr>
              <w:fldChar w:fldCharType="separate"/>
            </w:r>
            <w:r w:rsidR="00A47573">
              <w:rPr>
                <w:noProof/>
                <w:webHidden/>
              </w:rPr>
              <w:t>15</w:t>
            </w:r>
            <w:r w:rsidR="00A47573">
              <w:rPr>
                <w:noProof/>
                <w:webHidden/>
              </w:rPr>
              <w:fldChar w:fldCharType="end"/>
            </w:r>
          </w:hyperlink>
        </w:p>
        <w:p w14:paraId="09CBA2CA" w14:textId="77777777" w:rsidR="00A47573" w:rsidRDefault="00D91DC9">
          <w:pPr>
            <w:pStyle w:val="Sisluet2"/>
            <w:tabs>
              <w:tab w:val="right" w:leader="dot" w:pos="10196"/>
            </w:tabs>
            <w:rPr>
              <w:rFonts w:asciiTheme="minorHAnsi" w:eastAsiaTheme="minorEastAsia" w:hAnsiTheme="minorHAnsi" w:cstheme="minorBidi"/>
              <w:noProof/>
            </w:rPr>
          </w:pPr>
          <w:hyperlink w:anchor="_Toc23254307" w:history="1">
            <w:r w:rsidR="00A47573" w:rsidRPr="00EC14A9">
              <w:rPr>
                <w:rStyle w:val="Hyperlinkki"/>
                <w:noProof/>
              </w:rPr>
              <w:t>4.5. Sisäinen ja ulkoinen tiedottaminen</w:t>
            </w:r>
            <w:r w:rsidR="00A47573">
              <w:rPr>
                <w:noProof/>
                <w:webHidden/>
              </w:rPr>
              <w:tab/>
            </w:r>
            <w:r w:rsidR="00A47573">
              <w:rPr>
                <w:noProof/>
                <w:webHidden/>
              </w:rPr>
              <w:fldChar w:fldCharType="begin"/>
            </w:r>
            <w:r w:rsidR="00A47573">
              <w:rPr>
                <w:noProof/>
                <w:webHidden/>
              </w:rPr>
              <w:instrText xml:space="preserve"> PAGEREF _Toc23254307 \h </w:instrText>
            </w:r>
            <w:r w:rsidR="00A47573">
              <w:rPr>
                <w:noProof/>
                <w:webHidden/>
              </w:rPr>
            </w:r>
            <w:r w:rsidR="00A47573">
              <w:rPr>
                <w:noProof/>
                <w:webHidden/>
              </w:rPr>
              <w:fldChar w:fldCharType="separate"/>
            </w:r>
            <w:r w:rsidR="00A47573">
              <w:rPr>
                <w:noProof/>
                <w:webHidden/>
              </w:rPr>
              <w:t>15</w:t>
            </w:r>
            <w:r w:rsidR="00A47573">
              <w:rPr>
                <w:noProof/>
                <w:webHidden/>
              </w:rPr>
              <w:fldChar w:fldCharType="end"/>
            </w:r>
          </w:hyperlink>
        </w:p>
        <w:p w14:paraId="6E6A0274" w14:textId="77777777" w:rsidR="00A47573" w:rsidRPr="00755384" w:rsidRDefault="00A47573">
          <w:pPr>
            <w:pStyle w:val="Sisluet1"/>
            <w:rPr>
              <w:rStyle w:val="Hyperlinkki"/>
              <w:color w:val="auto"/>
            </w:rPr>
          </w:pPr>
        </w:p>
        <w:p w14:paraId="6430E224" w14:textId="77777777" w:rsidR="00A47573" w:rsidRDefault="00D91DC9">
          <w:pPr>
            <w:pStyle w:val="Sisluet1"/>
            <w:rPr>
              <w:rFonts w:asciiTheme="minorHAnsi" w:eastAsiaTheme="minorEastAsia" w:hAnsiTheme="minorHAnsi" w:cstheme="minorBidi"/>
            </w:rPr>
          </w:pPr>
          <w:hyperlink w:anchor="_Toc23254308" w:history="1">
            <w:r w:rsidR="00A47573" w:rsidRPr="00EC14A9">
              <w:rPr>
                <w:rStyle w:val="Hyperlinkki"/>
              </w:rPr>
              <w:t>II RESURSSIEN HALLINTA</w:t>
            </w:r>
            <w:r w:rsidR="00A47573">
              <w:rPr>
                <w:webHidden/>
              </w:rPr>
              <w:tab/>
            </w:r>
            <w:r w:rsidR="00A47573">
              <w:rPr>
                <w:webHidden/>
              </w:rPr>
              <w:fldChar w:fldCharType="begin"/>
            </w:r>
            <w:r w:rsidR="00A47573">
              <w:rPr>
                <w:webHidden/>
              </w:rPr>
              <w:instrText xml:space="preserve"> PAGEREF _Toc23254308 \h </w:instrText>
            </w:r>
            <w:r w:rsidR="00A47573">
              <w:rPr>
                <w:webHidden/>
              </w:rPr>
            </w:r>
            <w:r w:rsidR="00A47573">
              <w:rPr>
                <w:webHidden/>
              </w:rPr>
              <w:fldChar w:fldCharType="separate"/>
            </w:r>
            <w:r w:rsidR="00A47573">
              <w:rPr>
                <w:webHidden/>
              </w:rPr>
              <w:t>16</w:t>
            </w:r>
            <w:r w:rsidR="00A47573">
              <w:rPr>
                <w:webHidden/>
              </w:rPr>
              <w:fldChar w:fldCharType="end"/>
            </w:r>
          </w:hyperlink>
        </w:p>
        <w:p w14:paraId="42607936" w14:textId="77777777" w:rsidR="00A47573" w:rsidRDefault="00D91DC9">
          <w:pPr>
            <w:pStyle w:val="Sisluet1"/>
            <w:rPr>
              <w:rFonts w:asciiTheme="minorHAnsi" w:eastAsiaTheme="minorEastAsia" w:hAnsiTheme="minorHAnsi" w:cstheme="minorBidi"/>
            </w:rPr>
          </w:pPr>
          <w:hyperlink w:anchor="_Toc23254309" w:history="1">
            <w:r w:rsidR="00A47573" w:rsidRPr="00EC14A9">
              <w:rPr>
                <w:rStyle w:val="Hyperlinkki"/>
              </w:rPr>
              <w:t>1. Taloudellinen ohjaus</w:t>
            </w:r>
            <w:r w:rsidR="00A47573">
              <w:rPr>
                <w:webHidden/>
              </w:rPr>
              <w:tab/>
            </w:r>
            <w:r w:rsidR="00A47573">
              <w:rPr>
                <w:webHidden/>
              </w:rPr>
              <w:fldChar w:fldCharType="begin"/>
            </w:r>
            <w:r w:rsidR="00A47573">
              <w:rPr>
                <w:webHidden/>
              </w:rPr>
              <w:instrText xml:space="preserve"> PAGEREF _Toc23254309 \h </w:instrText>
            </w:r>
            <w:r w:rsidR="00A47573">
              <w:rPr>
                <w:webHidden/>
              </w:rPr>
            </w:r>
            <w:r w:rsidR="00A47573">
              <w:rPr>
                <w:webHidden/>
              </w:rPr>
              <w:fldChar w:fldCharType="separate"/>
            </w:r>
            <w:r w:rsidR="00A47573">
              <w:rPr>
                <w:webHidden/>
              </w:rPr>
              <w:t>16</w:t>
            </w:r>
            <w:r w:rsidR="00A47573">
              <w:rPr>
                <w:webHidden/>
              </w:rPr>
              <w:fldChar w:fldCharType="end"/>
            </w:r>
          </w:hyperlink>
        </w:p>
        <w:p w14:paraId="0A16E94F" w14:textId="77777777" w:rsidR="00A47573" w:rsidRDefault="00D91DC9">
          <w:pPr>
            <w:pStyle w:val="Sisluet1"/>
            <w:rPr>
              <w:rFonts w:asciiTheme="minorHAnsi" w:eastAsiaTheme="minorEastAsia" w:hAnsiTheme="minorHAnsi" w:cstheme="minorBidi"/>
            </w:rPr>
          </w:pPr>
          <w:hyperlink w:anchor="_Toc23254310" w:history="1">
            <w:r w:rsidR="00A47573" w:rsidRPr="00EC14A9">
              <w:rPr>
                <w:rStyle w:val="Hyperlinkki"/>
              </w:rPr>
              <w:t>2. Henkilöstö</w:t>
            </w:r>
            <w:r w:rsidR="00A47573">
              <w:rPr>
                <w:webHidden/>
              </w:rPr>
              <w:tab/>
            </w:r>
            <w:r w:rsidR="00A47573">
              <w:rPr>
                <w:webHidden/>
              </w:rPr>
              <w:fldChar w:fldCharType="begin"/>
            </w:r>
            <w:r w:rsidR="00A47573">
              <w:rPr>
                <w:webHidden/>
              </w:rPr>
              <w:instrText xml:space="preserve"> PAGEREF _Toc23254310 \h </w:instrText>
            </w:r>
            <w:r w:rsidR="00A47573">
              <w:rPr>
                <w:webHidden/>
              </w:rPr>
            </w:r>
            <w:r w:rsidR="00A47573">
              <w:rPr>
                <w:webHidden/>
              </w:rPr>
              <w:fldChar w:fldCharType="separate"/>
            </w:r>
            <w:r w:rsidR="00A47573">
              <w:rPr>
                <w:webHidden/>
              </w:rPr>
              <w:t>16</w:t>
            </w:r>
            <w:r w:rsidR="00A47573">
              <w:rPr>
                <w:webHidden/>
              </w:rPr>
              <w:fldChar w:fldCharType="end"/>
            </w:r>
          </w:hyperlink>
        </w:p>
        <w:p w14:paraId="2C012343" w14:textId="77777777" w:rsidR="00A47573" w:rsidRDefault="00D91DC9">
          <w:pPr>
            <w:pStyle w:val="Sisluet2"/>
            <w:tabs>
              <w:tab w:val="right" w:leader="dot" w:pos="10196"/>
            </w:tabs>
            <w:rPr>
              <w:rFonts w:asciiTheme="minorHAnsi" w:eastAsiaTheme="minorEastAsia" w:hAnsiTheme="minorHAnsi" w:cstheme="minorBidi"/>
              <w:noProof/>
            </w:rPr>
          </w:pPr>
          <w:hyperlink w:anchor="_Toc23254311" w:history="1">
            <w:r w:rsidR="00A47573" w:rsidRPr="00EC14A9">
              <w:rPr>
                <w:rStyle w:val="Hyperlinkki"/>
                <w:noProof/>
              </w:rPr>
              <w:t>2.1. Henkilöstöpolitiikka</w:t>
            </w:r>
            <w:r w:rsidR="00A47573">
              <w:rPr>
                <w:noProof/>
                <w:webHidden/>
              </w:rPr>
              <w:tab/>
            </w:r>
            <w:r w:rsidR="00A47573">
              <w:rPr>
                <w:noProof/>
                <w:webHidden/>
              </w:rPr>
              <w:fldChar w:fldCharType="begin"/>
            </w:r>
            <w:r w:rsidR="00A47573">
              <w:rPr>
                <w:noProof/>
                <w:webHidden/>
              </w:rPr>
              <w:instrText xml:space="preserve"> PAGEREF _Toc23254311 \h </w:instrText>
            </w:r>
            <w:r w:rsidR="00A47573">
              <w:rPr>
                <w:noProof/>
                <w:webHidden/>
              </w:rPr>
            </w:r>
            <w:r w:rsidR="00A47573">
              <w:rPr>
                <w:noProof/>
                <w:webHidden/>
              </w:rPr>
              <w:fldChar w:fldCharType="separate"/>
            </w:r>
            <w:r w:rsidR="00A47573">
              <w:rPr>
                <w:noProof/>
                <w:webHidden/>
              </w:rPr>
              <w:t>16</w:t>
            </w:r>
            <w:r w:rsidR="00A47573">
              <w:rPr>
                <w:noProof/>
                <w:webHidden/>
              </w:rPr>
              <w:fldChar w:fldCharType="end"/>
            </w:r>
          </w:hyperlink>
        </w:p>
        <w:p w14:paraId="42B29795" w14:textId="77777777" w:rsidR="00A47573" w:rsidRDefault="00D91DC9">
          <w:pPr>
            <w:pStyle w:val="Sisluet2"/>
            <w:tabs>
              <w:tab w:val="right" w:leader="dot" w:pos="10196"/>
            </w:tabs>
            <w:rPr>
              <w:rFonts w:asciiTheme="minorHAnsi" w:eastAsiaTheme="minorEastAsia" w:hAnsiTheme="minorHAnsi" w:cstheme="minorBidi"/>
              <w:noProof/>
            </w:rPr>
          </w:pPr>
          <w:hyperlink w:anchor="_Toc23254312" w:history="1">
            <w:r w:rsidR="00A47573" w:rsidRPr="00EC14A9">
              <w:rPr>
                <w:rStyle w:val="Hyperlinkki"/>
                <w:noProof/>
              </w:rPr>
              <w:t>2.2. Henkilöstörakenne</w:t>
            </w:r>
            <w:r w:rsidR="00A47573">
              <w:rPr>
                <w:noProof/>
                <w:webHidden/>
              </w:rPr>
              <w:tab/>
            </w:r>
            <w:r w:rsidR="00A47573">
              <w:rPr>
                <w:noProof/>
                <w:webHidden/>
              </w:rPr>
              <w:fldChar w:fldCharType="begin"/>
            </w:r>
            <w:r w:rsidR="00A47573">
              <w:rPr>
                <w:noProof/>
                <w:webHidden/>
              </w:rPr>
              <w:instrText xml:space="preserve"> PAGEREF _Toc23254312 \h </w:instrText>
            </w:r>
            <w:r w:rsidR="00A47573">
              <w:rPr>
                <w:noProof/>
                <w:webHidden/>
              </w:rPr>
            </w:r>
            <w:r w:rsidR="00A47573">
              <w:rPr>
                <w:noProof/>
                <w:webHidden/>
              </w:rPr>
              <w:fldChar w:fldCharType="separate"/>
            </w:r>
            <w:r w:rsidR="00A47573">
              <w:rPr>
                <w:noProof/>
                <w:webHidden/>
              </w:rPr>
              <w:t>16</w:t>
            </w:r>
            <w:r w:rsidR="00A47573">
              <w:rPr>
                <w:noProof/>
                <w:webHidden/>
              </w:rPr>
              <w:fldChar w:fldCharType="end"/>
            </w:r>
          </w:hyperlink>
        </w:p>
        <w:p w14:paraId="586E0B97" w14:textId="77777777" w:rsidR="00A47573" w:rsidRDefault="00D91DC9">
          <w:pPr>
            <w:pStyle w:val="Sisluet2"/>
            <w:tabs>
              <w:tab w:val="right" w:leader="dot" w:pos="10196"/>
            </w:tabs>
            <w:rPr>
              <w:rFonts w:asciiTheme="minorHAnsi" w:eastAsiaTheme="minorEastAsia" w:hAnsiTheme="minorHAnsi" w:cstheme="minorBidi"/>
              <w:noProof/>
            </w:rPr>
          </w:pPr>
          <w:hyperlink w:anchor="_Toc23254313" w:history="1">
            <w:r w:rsidR="00A47573" w:rsidRPr="00EC14A9">
              <w:rPr>
                <w:rStyle w:val="Hyperlinkki"/>
                <w:noProof/>
              </w:rPr>
              <w:t>2.3. Ammattitaidon ylläpito ja kehittäminen</w:t>
            </w:r>
            <w:r w:rsidR="00A47573">
              <w:rPr>
                <w:noProof/>
                <w:webHidden/>
              </w:rPr>
              <w:tab/>
            </w:r>
            <w:r w:rsidR="00A47573">
              <w:rPr>
                <w:noProof/>
                <w:webHidden/>
              </w:rPr>
              <w:fldChar w:fldCharType="begin"/>
            </w:r>
            <w:r w:rsidR="00A47573">
              <w:rPr>
                <w:noProof/>
                <w:webHidden/>
              </w:rPr>
              <w:instrText xml:space="preserve"> PAGEREF _Toc23254313 \h </w:instrText>
            </w:r>
            <w:r w:rsidR="00A47573">
              <w:rPr>
                <w:noProof/>
                <w:webHidden/>
              </w:rPr>
            </w:r>
            <w:r w:rsidR="00A47573">
              <w:rPr>
                <w:noProof/>
                <w:webHidden/>
              </w:rPr>
              <w:fldChar w:fldCharType="separate"/>
            </w:r>
            <w:r w:rsidR="00A47573">
              <w:rPr>
                <w:noProof/>
                <w:webHidden/>
              </w:rPr>
              <w:t>18</w:t>
            </w:r>
            <w:r w:rsidR="00A47573">
              <w:rPr>
                <w:noProof/>
                <w:webHidden/>
              </w:rPr>
              <w:fldChar w:fldCharType="end"/>
            </w:r>
          </w:hyperlink>
        </w:p>
        <w:p w14:paraId="10BF7F3E" w14:textId="77777777" w:rsidR="00A47573" w:rsidRDefault="00D91DC9">
          <w:pPr>
            <w:pStyle w:val="Sisluet2"/>
            <w:tabs>
              <w:tab w:val="right" w:leader="dot" w:pos="10196"/>
            </w:tabs>
            <w:rPr>
              <w:rFonts w:asciiTheme="minorHAnsi" w:eastAsiaTheme="minorEastAsia" w:hAnsiTheme="minorHAnsi" w:cstheme="minorBidi"/>
              <w:noProof/>
            </w:rPr>
          </w:pPr>
          <w:hyperlink w:anchor="_Toc23254314" w:history="1">
            <w:r w:rsidR="00A47573" w:rsidRPr="00EC14A9">
              <w:rPr>
                <w:rStyle w:val="Hyperlinkki"/>
                <w:noProof/>
              </w:rPr>
              <w:t>2.4. Perehdytys</w:t>
            </w:r>
            <w:r w:rsidR="00A47573">
              <w:rPr>
                <w:noProof/>
                <w:webHidden/>
              </w:rPr>
              <w:tab/>
            </w:r>
            <w:r w:rsidR="00A47573">
              <w:rPr>
                <w:noProof/>
                <w:webHidden/>
              </w:rPr>
              <w:fldChar w:fldCharType="begin"/>
            </w:r>
            <w:r w:rsidR="00A47573">
              <w:rPr>
                <w:noProof/>
                <w:webHidden/>
              </w:rPr>
              <w:instrText xml:space="preserve"> PAGEREF _Toc23254314 \h </w:instrText>
            </w:r>
            <w:r w:rsidR="00A47573">
              <w:rPr>
                <w:noProof/>
                <w:webHidden/>
              </w:rPr>
            </w:r>
            <w:r w:rsidR="00A47573">
              <w:rPr>
                <w:noProof/>
                <w:webHidden/>
              </w:rPr>
              <w:fldChar w:fldCharType="separate"/>
            </w:r>
            <w:r w:rsidR="00A47573">
              <w:rPr>
                <w:noProof/>
                <w:webHidden/>
              </w:rPr>
              <w:t>20</w:t>
            </w:r>
            <w:r w:rsidR="00A47573">
              <w:rPr>
                <w:noProof/>
                <w:webHidden/>
              </w:rPr>
              <w:fldChar w:fldCharType="end"/>
            </w:r>
          </w:hyperlink>
        </w:p>
        <w:p w14:paraId="1D8129C5" w14:textId="77777777" w:rsidR="00A47573" w:rsidRDefault="00D91DC9">
          <w:pPr>
            <w:pStyle w:val="Sisluet2"/>
            <w:tabs>
              <w:tab w:val="right" w:leader="dot" w:pos="10196"/>
            </w:tabs>
            <w:rPr>
              <w:rFonts w:asciiTheme="minorHAnsi" w:eastAsiaTheme="minorEastAsia" w:hAnsiTheme="minorHAnsi" w:cstheme="minorBidi"/>
              <w:noProof/>
            </w:rPr>
          </w:pPr>
          <w:hyperlink w:anchor="_Toc23254315" w:history="1">
            <w:r w:rsidR="00A47573" w:rsidRPr="00EC14A9">
              <w:rPr>
                <w:rStyle w:val="Hyperlinkki"/>
                <w:noProof/>
              </w:rPr>
              <w:t>2.5. Työnohjaus</w:t>
            </w:r>
            <w:r w:rsidR="00A47573">
              <w:rPr>
                <w:noProof/>
                <w:webHidden/>
              </w:rPr>
              <w:tab/>
            </w:r>
            <w:r w:rsidR="00A47573">
              <w:rPr>
                <w:noProof/>
                <w:webHidden/>
              </w:rPr>
              <w:fldChar w:fldCharType="begin"/>
            </w:r>
            <w:r w:rsidR="00A47573">
              <w:rPr>
                <w:noProof/>
                <w:webHidden/>
              </w:rPr>
              <w:instrText xml:space="preserve"> PAGEREF _Toc23254315 \h </w:instrText>
            </w:r>
            <w:r w:rsidR="00A47573">
              <w:rPr>
                <w:noProof/>
                <w:webHidden/>
              </w:rPr>
            </w:r>
            <w:r w:rsidR="00A47573">
              <w:rPr>
                <w:noProof/>
                <w:webHidden/>
              </w:rPr>
              <w:fldChar w:fldCharType="separate"/>
            </w:r>
            <w:r w:rsidR="00A47573">
              <w:rPr>
                <w:noProof/>
                <w:webHidden/>
              </w:rPr>
              <w:t>21</w:t>
            </w:r>
            <w:r w:rsidR="00A47573">
              <w:rPr>
                <w:noProof/>
                <w:webHidden/>
              </w:rPr>
              <w:fldChar w:fldCharType="end"/>
            </w:r>
          </w:hyperlink>
        </w:p>
        <w:p w14:paraId="7F2C1F8A" w14:textId="77777777" w:rsidR="00A47573" w:rsidRDefault="00D91DC9">
          <w:pPr>
            <w:pStyle w:val="Sisluet1"/>
            <w:rPr>
              <w:rFonts w:asciiTheme="minorHAnsi" w:eastAsiaTheme="minorEastAsia" w:hAnsiTheme="minorHAnsi" w:cstheme="minorBidi"/>
            </w:rPr>
          </w:pPr>
          <w:hyperlink w:anchor="_Toc23254316" w:history="1">
            <w:r w:rsidR="00A47573" w:rsidRPr="00EC14A9">
              <w:rPr>
                <w:rStyle w:val="Hyperlinkki"/>
              </w:rPr>
              <w:t>3. Toimintaympäristö</w:t>
            </w:r>
            <w:r w:rsidR="00A47573">
              <w:rPr>
                <w:webHidden/>
              </w:rPr>
              <w:tab/>
            </w:r>
            <w:r w:rsidR="00A47573">
              <w:rPr>
                <w:webHidden/>
              </w:rPr>
              <w:fldChar w:fldCharType="begin"/>
            </w:r>
            <w:r w:rsidR="00A47573">
              <w:rPr>
                <w:webHidden/>
              </w:rPr>
              <w:instrText xml:space="preserve"> PAGEREF _Toc23254316 \h </w:instrText>
            </w:r>
            <w:r w:rsidR="00A47573">
              <w:rPr>
                <w:webHidden/>
              </w:rPr>
            </w:r>
            <w:r w:rsidR="00A47573">
              <w:rPr>
                <w:webHidden/>
              </w:rPr>
              <w:fldChar w:fldCharType="separate"/>
            </w:r>
            <w:r w:rsidR="00A47573">
              <w:rPr>
                <w:webHidden/>
              </w:rPr>
              <w:t>21</w:t>
            </w:r>
            <w:r w:rsidR="00A47573">
              <w:rPr>
                <w:webHidden/>
              </w:rPr>
              <w:fldChar w:fldCharType="end"/>
            </w:r>
          </w:hyperlink>
        </w:p>
        <w:p w14:paraId="5AC2DB15" w14:textId="77777777" w:rsidR="00A47573" w:rsidRDefault="00D91DC9">
          <w:pPr>
            <w:pStyle w:val="Sisluet2"/>
            <w:tabs>
              <w:tab w:val="right" w:leader="dot" w:pos="10196"/>
            </w:tabs>
            <w:rPr>
              <w:rFonts w:asciiTheme="minorHAnsi" w:eastAsiaTheme="minorEastAsia" w:hAnsiTheme="minorHAnsi" w:cstheme="minorBidi"/>
              <w:noProof/>
            </w:rPr>
          </w:pPr>
          <w:hyperlink w:anchor="_Toc23254317" w:history="1">
            <w:r w:rsidR="00A47573" w:rsidRPr="00EC14A9">
              <w:rPr>
                <w:rStyle w:val="Hyperlinkki"/>
                <w:noProof/>
              </w:rPr>
              <w:t>3.1. Kiinteistöt ja työtilat</w:t>
            </w:r>
            <w:r w:rsidR="00A47573">
              <w:rPr>
                <w:noProof/>
                <w:webHidden/>
              </w:rPr>
              <w:tab/>
            </w:r>
            <w:r w:rsidR="00A47573">
              <w:rPr>
                <w:noProof/>
                <w:webHidden/>
              </w:rPr>
              <w:fldChar w:fldCharType="begin"/>
            </w:r>
            <w:r w:rsidR="00A47573">
              <w:rPr>
                <w:noProof/>
                <w:webHidden/>
              </w:rPr>
              <w:instrText xml:space="preserve"> PAGEREF _Toc23254317 \h </w:instrText>
            </w:r>
            <w:r w:rsidR="00A47573">
              <w:rPr>
                <w:noProof/>
                <w:webHidden/>
              </w:rPr>
            </w:r>
            <w:r w:rsidR="00A47573">
              <w:rPr>
                <w:noProof/>
                <w:webHidden/>
              </w:rPr>
              <w:fldChar w:fldCharType="separate"/>
            </w:r>
            <w:r w:rsidR="00A47573">
              <w:rPr>
                <w:noProof/>
                <w:webHidden/>
              </w:rPr>
              <w:t>21</w:t>
            </w:r>
            <w:r w:rsidR="00A47573">
              <w:rPr>
                <w:noProof/>
                <w:webHidden/>
              </w:rPr>
              <w:fldChar w:fldCharType="end"/>
            </w:r>
          </w:hyperlink>
        </w:p>
        <w:p w14:paraId="005B8854" w14:textId="77777777" w:rsidR="00A47573" w:rsidRDefault="00D91DC9">
          <w:pPr>
            <w:pStyle w:val="Sisluet2"/>
            <w:tabs>
              <w:tab w:val="right" w:leader="dot" w:pos="10196"/>
            </w:tabs>
            <w:rPr>
              <w:rFonts w:asciiTheme="minorHAnsi" w:eastAsiaTheme="minorEastAsia" w:hAnsiTheme="minorHAnsi" w:cstheme="minorBidi"/>
              <w:noProof/>
            </w:rPr>
          </w:pPr>
          <w:hyperlink w:anchor="_Toc23254318" w:history="1">
            <w:r w:rsidR="00A47573" w:rsidRPr="00EC14A9">
              <w:rPr>
                <w:rStyle w:val="Hyperlinkki"/>
                <w:noProof/>
              </w:rPr>
              <w:t>3.2. Terveydenhuollon laitteet ja tarvikkeet</w:t>
            </w:r>
            <w:r w:rsidR="00A47573">
              <w:rPr>
                <w:noProof/>
                <w:webHidden/>
              </w:rPr>
              <w:tab/>
            </w:r>
            <w:r w:rsidR="00A47573">
              <w:rPr>
                <w:noProof/>
                <w:webHidden/>
              </w:rPr>
              <w:fldChar w:fldCharType="begin"/>
            </w:r>
            <w:r w:rsidR="00A47573">
              <w:rPr>
                <w:noProof/>
                <w:webHidden/>
              </w:rPr>
              <w:instrText xml:space="preserve"> PAGEREF _Toc23254318 \h </w:instrText>
            </w:r>
            <w:r w:rsidR="00A47573">
              <w:rPr>
                <w:noProof/>
                <w:webHidden/>
              </w:rPr>
            </w:r>
            <w:r w:rsidR="00A47573">
              <w:rPr>
                <w:noProof/>
                <w:webHidden/>
              </w:rPr>
              <w:fldChar w:fldCharType="separate"/>
            </w:r>
            <w:r w:rsidR="00A47573">
              <w:rPr>
                <w:noProof/>
                <w:webHidden/>
              </w:rPr>
              <w:t>21</w:t>
            </w:r>
            <w:r w:rsidR="00A47573">
              <w:rPr>
                <w:noProof/>
                <w:webHidden/>
              </w:rPr>
              <w:fldChar w:fldCharType="end"/>
            </w:r>
          </w:hyperlink>
        </w:p>
        <w:p w14:paraId="5289ADDF" w14:textId="77777777" w:rsidR="00A47573" w:rsidRDefault="00D91DC9">
          <w:pPr>
            <w:pStyle w:val="Sisluet2"/>
            <w:tabs>
              <w:tab w:val="right" w:leader="dot" w:pos="10196"/>
            </w:tabs>
            <w:rPr>
              <w:rFonts w:asciiTheme="minorHAnsi" w:eastAsiaTheme="minorEastAsia" w:hAnsiTheme="minorHAnsi" w:cstheme="minorBidi"/>
              <w:noProof/>
            </w:rPr>
          </w:pPr>
          <w:hyperlink w:anchor="_Toc23254319" w:history="1">
            <w:r w:rsidR="00A47573" w:rsidRPr="00EC14A9">
              <w:rPr>
                <w:rStyle w:val="Hyperlinkki"/>
                <w:noProof/>
              </w:rPr>
              <w:t>3.3. Tietojenkäsittelyn laitteistot ja ohjelmistot</w:t>
            </w:r>
            <w:r w:rsidR="00A47573">
              <w:rPr>
                <w:noProof/>
                <w:webHidden/>
              </w:rPr>
              <w:tab/>
            </w:r>
            <w:r w:rsidR="00A47573">
              <w:rPr>
                <w:noProof/>
                <w:webHidden/>
              </w:rPr>
              <w:fldChar w:fldCharType="begin"/>
            </w:r>
            <w:r w:rsidR="00A47573">
              <w:rPr>
                <w:noProof/>
                <w:webHidden/>
              </w:rPr>
              <w:instrText xml:space="preserve"> PAGEREF _Toc23254319 \h </w:instrText>
            </w:r>
            <w:r w:rsidR="00A47573">
              <w:rPr>
                <w:noProof/>
                <w:webHidden/>
              </w:rPr>
            </w:r>
            <w:r w:rsidR="00A47573">
              <w:rPr>
                <w:noProof/>
                <w:webHidden/>
              </w:rPr>
              <w:fldChar w:fldCharType="separate"/>
            </w:r>
            <w:r w:rsidR="00A47573">
              <w:rPr>
                <w:noProof/>
                <w:webHidden/>
              </w:rPr>
              <w:t>23</w:t>
            </w:r>
            <w:r w:rsidR="00A47573">
              <w:rPr>
                <w:noProof/>
                <w:webHidden/>
              </w:rPr>
              <w:fldChar w:fldCharType="end"/>
            </w:r>
          </w:hyperlink>
        </w:p>
        <w:p w14:paraId="06E01610" w14:textId="77777777" w:rsidR="00A47573" w:rsidRDefault="00D91DC9">
          <w:pPr>
            <w:pStyle w:val="Sisluet2"/>
            <w:tabs>
              <w:tab w:val="right" w:leader="dot" w:pos="10196"/>
            </w:tabs>
            <w:rPr>
              <w:rFonts w:asciiTheme="minorHAnsi" w:eastAsiaTheme="minorEastAsia" w:hAnsiTheme="minorHAnsi" w:cstheme="minorBidi"/>
              <w:noProof/>
            </w:rPr>
          </w:pPr>
          <w:hyperlink w:anchor="_Toc23254320" w:history="1">
            <w:r w:rsidR="00A47573" w:rsidRPr="00EC14A9">
              <w:rPr>
                <w:rStyle w:val="Hyperlinkki"/>
                <w:noProof/>
              </w:rPr>
              <w:t>3.4. Ympäristöpolitiikka</w:t>
            </w:r>
            <w:r w:rsidR="00A47573">
              <w:rPr>
                <w:noProof/>
                <w:webHidden/>
              </w:rPr>
              <w:tab/>
            </w:r>
            <w:r w:rsidR="00A47573">
              <w:rPr>
                <w:noProof/>
                <w:webHidden/>
              </w:rPr>
              <w:fldChar w:fldCharType="begin"/>
            </w:r>
            <w:r w:rsidR="00A47573">
              <w:rPr>
                <w:noProof/>
                <w:webHidden/>
              </w:rPr>
              <w:instrText xml:space="preserve"> PAGEREF _Toc23254320 \h </w:instrText>
            </w:r>
            <w:r w:rsidR="00A47573">
              <w:rPr>
                <w:noProof/>
                <w:webHidden/>
              </w:rPr>
            </w:r>
            <w:r w:rsidR="00A47573">
              <w:rPr>
                <w:noProof/>
                <w:webHidden/>
              </w:rPr>
              <w:fldChar w:fldCharType="separate"/>
            </w:r>
            <w:r w:rsidR="00A47573">
              <w:rPr>
                <w:noProof/>
                <w:webHidden/>
              </w:rPr>
              <w:t>24</w:t>
            </w:r>
            <w:r w:rsidR="00A47573">
              <w:rPr>
                <w:noProof/>
                <w:webHidden/>
              </w:rPr>
              <w:fldChar w:fldCharType="end"/>
            </w:r>
          </w:hyperlink>
        </w:p>
        <w:p w14:paraId="767F2E55" w14:textId="77777777" w:rsidR="00A47573" w:rsidRDefault="00A47573">
          <w:pPr>
            <w:rPr>
              <w:rStyle w:val="Hyperlinkki"/>
              <w:b/>
              <w:noProof/>
            </w:rPr>
          </w:pPr>
          <w:r>
            <w:rPr>
              <w:rStyle w:val="Hyperlinkki"/>
            </w:rPr>
            <w:br w:type="page"/>
          </w:r>
        </w:p>
        <w:p w14:paraId="5DBB21B4" w14:textId="49B316D1" w:rsidR="00A47573" w:rsidRDefault="00D91DC9">
          <w:pPr>
            <w:pStyle w:val="Sisluet1"/>
            <w:rPr>
              <w:rFonts w:asciiTheme="minorHAnsi" w:eastAsiaTheme="minorEastAsia" w:hAnsiTheme="minorHAnsi" w:cstheme="minorBidi"/>
            </w:rPr>
          </w:pPr>
          <w:hyperlink w:anchor="_Toc23254321" w:history="1">
            <w:r w:rsidR="00A47573" w:rsidRPr="00EC14A9">
              <w:rPr>
                <w:rStyle w:val="Hyperlinkki"/>
              </w:rPr>
              <w:t>4. Terveys ja turvallisuus</w:t>
            </w:r>
            <w:r w:rsidR="00A47573">
              <w:rPr>
                <w:webHidden/>
              </w:rPr>
              <w:tab/>
            </w:r>
            <w:r w:rsidR="00A47573">
              <w:rPr>
                <w:webHidden/>
              </w:rPr>
              <w:fldChar w:fldCharType="begin"/>
            </w:r>
            <w:r w:rsidR="00A47573">
              <w:rPr>
                <w:webHidden/>
              </w:rPr>
              <w:instrText xml:space="preserve"> PAGEREF _Toc23254321 \h </w:instrText>
            </w:r>
            <w:r w:rsidR="00A47573">
              <w:rPr>
                <w:webHidden/>
              </w:rPr>
            </w:r>
            <w:r w:rsidR="00A47573">
              <w:rPr>
                <w:webHidden/>
              </w:rPr>
              <w:fldChar w:fldCharType="separate"/>
            </w:r>
            <w:r w:rsidR="00A47573">
              <w:rPr>
                <w:webHidden/>
              </w:rPr>
              <w:t>24</w:t>
            </w:r>
            <w:r w:rsidR="00A47573">
              <w:rPr>
                <w:webHidden/>
              </w:rPr>
              <w:fldChar w:fldCharType="end"/>
            </w:r>
          </w:hyperlink>
        </w:p>
        <w:p w14:paraId="6F08D193" w14:textId="77777777" w:rsidR="00A47573" w:rsidRDefault="00D91DC9">
          <w:pPr>
            <w:pStyle w:val="Sisluet2"/>
            <w:tabs>
              <w:tab w:val="right" w:leader="dot" w:pos="10196"/>
            </w:tabs>
            <w:rPr>
              <w:rFonts w:asciiTheme="minorHAnsi" w:eastAsiaTheme="minorEastAsia" w:hAnsiTheme="minorHAnsi" w:cstheme="minorBidi"/>
              <w:noProof/>
            </w:rPr>
          </w:pPr>
          <w:hyperlink w:anchor="_Toc23254322" w:history="1">
            <w:r w:rsidR="00A47573" w:rsidRPr="00EC14A9">
              <w:rPr>
                <w:rStyle w:val="Hyperlinkki"/>
                <w:noProof/>
              </w:rPr>
              <w:t>4.1. Työkykyä ylläpitävä toiminta</w:t>
            </w:r>
            <w:r w:rsidR="00A47573">
              <w:rPr>
                <w:noProof/>
                <w:webHidden/>
              </w:rPr>
              <w:tab/>
            </w:r>
            <w:r w:rsidR="00A47573">
              <w:rPr>
                <w:noProof/>
                <w:webHidden/>
              </w:rPr>
              <w:fldChar w:fldCharType="begin"/>
            </w:r>
            <w:r w:rsidR="00A47573">
              <w:rPr>
                <w:noProof/>
                <w:webHidden/>
              </w:rPr>
              <w:instrText xml:space="preserve"> PAGEREF _Toc23254322 \h </w:instrText>
            </w:r>
            <w:r w:rsidR="00A47573">
              <w:rPr>
                <w:noProof/>
                <w:webHidden/>
              </w:rPr>
            </w:r>
            <w:r w:rsidR="00A47573">
              <w:rPr>
                <w:noProof/>
                <w:webHidden/>
              </w:rPr>
              <w:fldChar w:fldCharType="separate"/>
            </w:r>
            <w:r w:rsidR="00A47573">
              <w:rPr>
                <w:noProof/>
                <w:webHidden/>
              </w:rPr>
              <w:t>24</w:t>
            </w:r>
            <w:r w:rsidR="00A47573">
              <w:rPr>
                <w:noProof/>
                <w:webHidden/>
              </w:rPr>
              <w:fldChar w:fldCharType="end"/>
            </w:r>
          </w:hyperlink>
        </w:p>
        <w:p w14:paraId="405CF6C7" w14:textId="77777777" w:rsidR="00A47573" w:rsidRDefault="00D91DC9">
          <w:pPr>
            <w:pStyle w:val="Sisluet2"/>
            <w:tabs>
              <w:tab w:val="right" w:leader="dot" w:pos="10196"/>
            </w:tabs>
            <w:rPr>
              <w:rFonts w:asciiTheme="minorHAnsi" w:eastAsiaTheme="minorEastAsia" w:hAnsiTheme="minorHAnsi" w:cstheme="minorBidi"/>
              <w:noProof/>
            </w:rPr>
          </w:pPr>
          <w:hyperlink w:anchor="_Toc23254323" w:history="1">
            <w:r w:rsidR="00A47573" w:rsidRPr="00EC14A9">
              <w:rPr>
                <w:rStyle w:val="Hyperlinkki"/>
                <w:noProof/>
              </w:rPr>
              <w:t>4.2. Työterveyshuolto</w:t>
            </w:r>
            <w:r w:rsidR="00A47573">
              <w:rPr>
                <w:noProof/>
                <w:webHidden/>
              </w:rPr>
              <w:tab/>
            </w:r>
            <w:r w:rsidR="00A47573">
              <w:rPr>
                <w:noProof/>
                <w:webHidden/>
              </w:rPr>
              <w:fldChar w:fldCharType="begin"/>
            </w:r>
            <w:r w:rsidR="00A47573">
              <w:rPr>
                <w:noProof/>
                <w:webHidden/>
              </w:rPr>
              <w:instrText xml:space="preserve"> PAGEREF _Toc23254323 \h </w:instrText>
            </w:r>
            <w:r w:rsidR="00A47573">
              <w:rPr>
                <w:noProof/>
                <w:webHidden/>
              </w:rPr>
            </w:r>
            <w:r w:rsidR="00A47573">
              <w:rPr>
                <w:noProof/>
                <w:webHidden/>
              </w:rPr>
              <w:fldChar w:fldCharType="separate"/>
            </w:r>
            <w:r w:rsidR="00A47573">
              <w:rPr>
                <w:noProof/>
                <w:webHidden/>
              </w:rPr>
              <w:t>24</w:t>
            </w:r>
            <w:r w:rsidR="00A47573">
              <w:rPr>
                <w:noProof/>
                <w:webHidden/>
              </w:rPr>
              <w:fldChar w:fldCharType="end"/>
            </w:r>
          </w:hyperlink>
        </w:p>
        <w:p w14:paraId="49740C3B" w14:textId="77777777" w:rsidR="00A47573" w:rsidRDefault="00D91DC9">
          <w:pPr>
            <w:pStyle w:val="Sisluet2"/>
            <w:tabs>
              <w:tab w:val="right" w:leader="dot" w:pos="10196"/>
            </w:tabs>
            <w:rPr>
              <w:rFonts w:asciiTheme="minorHAnsi" w:eastAsiaTheme="minorEastAsia" w:hAnsiTheme="minorHAnsi" w:cstheme="minorBidi"/>
              <w:noProof/>
            </w:rPr>
          </w:pPr>
          <w:hyperlink w:anchor="_Toc23254324" w:history="1">
            <w:r w:rsidR="00A47573" w:rsidRPr="00EC14A9">
              <w:rPr>
                <w:rStyle w:val="Hyperlinkki"/>
                <w:noProof/>
              </w:rPr>
              <w:t>4.3. Työsuojelu</w:t>
            </w:r>
            <w:r w:rsidR="00A47573">
              <w:rPr>
                <w:noProof/>
                <w:webHidden/>
              </w:rPr>
              <w:tab/>
            </w:r>
            <w:r w:rsidR="00A47573">
              <w:rPr>
                <w:noProof/>
                <w:webHidden/>
              </w:rPr>
              <w:fldChar w:fldCharType="begin"/>
            </w:r>
            <w:r w:rsidR="00A47573">
              <w:rPr>
                <w:noProof/>
                <w:webHidden/>
              </w:rPr>
              <w:instrText xml:space="preserve"> PAGEREF _Toc23254324 \h </w:instrText>
            </w:r>
            <w:r w:rsidR="00A47573">
              <w:rPr>
                <w:noProof/>
                <w:webHidden/>
              </w:rPr>
            </w:r>
            <w:r w:rsidR="00A47573">
              <w:rPr>
                <w:noProof/>
                <w:webHidden/>
              </w:rPr>
              <w:fldChar w:fldCharType="separate"/>
            </w:r>
            <w:r w:rsidR="00A47573">
              <w:rPr>
                <w:noProof/>
                <w:webHidden/>
              </w:rPr>
              <w:t>24</w:t>
            </w:r>
            <w:r w:rsidR="00A47573">
              <w:rPr>
                <w:noProof/>
                <w:webHidden/>
              </w:rPr>
              <w:fldChar w:fldCharType="end"/>
            </w:r>
          </w:hyperlink>
        </w:p>
        <w:p w14:paraId="04060868" w14:textId="77777777" w:rsidR="00A47573" w:rsidRDefault="00D91DC9">
          <w:pPr>
            <w:pStyle w:val="Sisluet1"/>
            <w:rPr>
              <w:rFonts w:asciiTheme="minorHAnsi" w:eastAsiaTheme="minorEastAsia" w:hAnsiTheme="minorHAnsi" w:cstheme="minorBidi"/>
            </w:rPr>
          </w:pPr>
          <w:hyperlink w:anchor="_Toc23254325" w:history="1">
            <w:r w:rsidR="00A47573" w:rsidRPr="00EC14A9">
              <w:rPr>
                <w:rStyle w:val="Hyperlinkki"/>
              </w:rPr>
              <w:t>5. Riskien hallinta</w:t>
            </w:r>
            <w:r w:rsidR="00A47573">
              <w:rPr>
                <w:webHidden/>
              </w:rPr>
              <w:tab/>
            </w:r>
            <w:r w:rsidR="00A47573">
              <w:rPr>
                <w:webHidden/>
              </w:rPr>
              <w:fldChar w:fldCharType="begin"/>
            </w:r>
            <w:r w:rsidR="00A47573">
              <w:rPr>
                <w:webHidden/>
              </w:rPr>
              <w:instrText xml:space="preserve"> PAGEREF _Toc23254325 \h </w:instrText>
            </w:r>
            <w:r w:rsidR="00A47573">
              <w:rPr>
                <w:webHidden/>
              </w:rPr>
            </w:r>
            <w:r w:rsidR="00A47573">
              <w:rPr>
                <w:webHidden/>
              </w:rPr>
              <w:fldChar w:fldCharType="separate"/>
            </w:r>
            <w:r w:rsidR="00A47573">
              <w:rPr>
                <w:webHidden/>
              </w:rPr>
              <w:t>26</w:t>
            </w:r>
            <w:r w:rsidR="00A47573">
              <w:rPr>
                <w:webHidden/>
              </w:rPr>
              <w:fldChar w:fldCharType="end"/>
            </w:r>
          </w:hyperlink>
        </w:p>
        <w:p w14:paraId="767D3081" w14:textId="77777777" w:rsidR="00A47573" w:rsidRDefault="00D91DC9">
          <w:pPr>
            <w:pStyle w:val="Sisluet2"/>
            <w:tabs>
              <w:tab w:val="right" w:leader="dot" w:pos="10196"/>
            </w:tabs>
            <w:rPr>
              <w:rFonts w:asciiTheme="minorHAnsi" w:eastAsiaTheme="minorEastAsia" w:hAnsiTheme="minorHAnsi" w:cstheme="minorBidi"/>
              <w:noProof/>
            </w:rPr>
          </w:pPr>
          <w:hyperlink w:anchor="_Toc23254326" w:history="1">
            <w:r w:rsidR="00A47573" w:rsidRPr="00EC14A9">
              <w:rPr>
                <w:rStyle w:val="Hyperlinkki"/>
                <w:noProof/>
              </w:rPr>
              <w:t>5.1. Riskien hallinta normaalioloissa</w:t>
            </w:r>
            <w:r w:rsidR="00A47573">
              <w:rPr>
                <w:noProof/>
                <w:webHidden/>
              </w:rPr>
              <w:tab/>
            </w:r>
            <w:r w:rsidR="00A47573">
              <w:rPr>
                <w:noProof/>
                <w:webHidden/>
              </w:rPr>
              <w:fldChar w:fldCharType="begin"/>
            </w:r>
            <w:r w:rsidR="00A47573">
              <w:rPr>
                <w:noProof/>
                <w:webHidden/>
              </w:rPr>
              <w:instrText xml:space="preserve"> PAGEREF _Toc23254326 \h </w:instrText>
            </w:r>
            <w:r w:rsidR="00A47573">
              <w:rPr>
                <w:noProof/>
                <w:webHidden/>
              </w:rPr>
            </w:r>
            <w:r w:rsidR="00A47573">
              <w:rPr>
                <w:noProof/>
                <w:webHidden/>
              </w:rPr>
              <w:fldChar w:fldCharType="separate"/>
            </w:r>
            <w:r w:rsidR="00A47573">
              <w:rPr>
                <w:noProof/>
                <w:webHidden/>
              </w:rPr>
              <w:t>26</w:t>
            </w:r>
            <w:r w:rsidR="00A47573">
              <w:rPr>
                <w:noProof/>
                <w:webHidden/>
              </w:rPr>
              <w:fldChar w:fldCharType="end"/>
            </w:r>
          </w:hyperlink>
        </w:p>
        <w:p w14:paraId="3BBAC3F1" w14:textId="77777777" w:rsidR="00A47573" w:rsidRDefault="00D91DC9">
          <w:pPr>
            <w:pStyle w:val="Sisluet2"/>
            <w:tabs>
              <w:tab w:val="right" w:leader="dot" w:pos="10196"/>
            </w:tabs>
            <w:rPr>
              <w:rFonts w:asciiTheme="minorHAnsi" w:eastAsiaTheme="minorEastAsia" w:hAnsiTheme="minorHAnsi" w:cstheme="minorBidi"/>
              <w:noProof/>
            </w:rPr>
          </w:pPr>
          <w:hyperlink w:anchor="_Toc23254327" w:history="1">
            <w:r w:rsidR="00A47573" w:rsidRPr="00EC14A9">
              <w:rPr>
                <w:rStyle w:val="Hyperlinkki"/>
                <w:noProof/>
              </w:rPr>
              <w:t>5.2. Riskien hallinta poikkeusoloissa</w:t>
            </w:r>
            <w:r w:rsidR="00A47573">
              <w:rPr>
                <w:noProof/>
                <w:webHidden/>
              </w:rPr>
              <w:tab/>
            </w:r>
            <w:r w:rsidR="00A47573">
              <w:rPr>
                <w:noProof/>
                <w:webHidden/>
              </w:rPr>
              <w:fldChar w:fldCharType="begin"/>
            </w:r>
            <w:r w:rsidR="00A47573">
              <w:rPr>
                <w:noProof/>
                <w:webHidden/>
              </w:rPr>
              <w:instrText xml:space="preserve"> PAGEREF _Toc23254327 \h </w:instrText>
            </w:r>
            <w:r w:rsidR="00A47573">
              <w:rPr>
                <w:noProof/>
                <w:webHidden/>
              </w:rPr>
            </w:r>
            <w:r w:rsidR="00A47573">
              <w:rPr>
                <w:noProof/>
                <w:webHidden/>
              </w:rPr>
              <w:fldChar w:fldCharType="separate"/>
            </w:r>
            <w:r w:rsidR="00A47573">
              <w:rPr>
                <w:noProof/>
                <w:webHidden/>
              </w:rPr>
              <w:t>26</w:t>
            </w:r>
            <w:r w:rsidR="00A47573">
              <w:rPr>
                <w:noProof/>
                <w:webHidden/>
              </w:rPr>
              <w:fldChar w:fldCharType="end"/>
            </w:r>
          </w:hyperlink>
        </w:p>
        <w:p w14:paraId="06FBD0CB" w14:textId="77777777" w:rsidR="00A47573" w:rsidRDefault="00D91DC9">
          <w:pPr>
            <w:pStyle w:val="Sisluet1"/>
            <w:rPr>
              <w:rFonts w:asciiTheme="minorHAnsi" w:eastAsiaTheme="minorEastAsia" w:hAnsiTheme="minorHAnsi" w:cstheme="minorBidi"/>
            </w:rPr>
          </w:pPr>
          <w:hyperlink w:anchor="_Toc23254328" w:history="1">
            <w:r w:rsidR="00A47573" w:rsidRPr="00EC14A9">
              <w:rPr>
                <w:rStyle w:val="Hyperlinkki"/>
              </w:rPr>
              <w:t>6. Toiminnassa tarvittavien tietojen saanti ja suojaus</w:t>
            </w:r>
            <w:r w:rsidR="00A47573">
              <w:rPr>
                <w:webHidden/>
              </w:rPr>
              <w:tab/>
            </w:r>
            <w:r w:rsidR="00A47573">
              <w:rPr>
                <w:webHidden/>
              </w:rPr>
              <w:fldChar w:fldCharType="begin"/>
            </w:r>
            <w:r w:rsidR="00A47573">
              <w:rPr>
                <w:webHidden/>
              </w:rPr>
              <w:instrText xml:space="preserve"> PAGEREF _Toc23254328 \h </w:instrText>
            </w:r>
            <w:r w:rsidR="00A47573">
              <w:rPr>
                <w:webHidden/>
              </w:rPr>
            </w:r>
            <w:r w:rsidR="00A47573">
              <w:rPr>
                <w:webHidden/>
              </w:rPr>
              <w:fldChar w:fldCharType="separate"/>
            </w:r>
            <w:r w:rsidR="00A47573">
              <w:rPr>
                <w:webHidden/>
              </w:rPr>
              <w:t>26</w:t>
            </w:r>
            <w:r w:rsidR="00A47573">
              <w:rPr>
                <w:webHidden/>
              </w:rPr>
              <w:fldChar w:fldCharType="end"/>
            </w:r>
          </w:hyperlink>
        </w:p>
        <w:p w14:paraId="05859FDE" w14:textId="77777777" w:rsidR="00A47573" w:rsidRDefault="00D91DC9">
          <w:pPr>
            <w:pStyle w:val="Sisluet2"/>
            <w:tabs>
              <w:tab w:val="right" w:leader="dot" w:pos="10196"/>
            </w:tabs>
            <w:rPr>
              <w:rFonts w:asciiTheme="minorHAnsi" w:eastAsiaTheme="minorEastAsia" w:hAnsiTheme="minorHAnsi" w:cstheme="minorBidi"/>
              <w:noProof/>
            </w:rPr>
          </w:pPr>
          <w:hyperlink w:anchor="_Toc23254329" w:history="1">
            <w:r w:rsidR="00A47573" w:rsidRPr="00EC14A9">
              <w:rPr>
                <w:rStyle w:val="Hyperlinkki"/>
                <w:noProof/>
              </w:rPr>
              <w:t>6.1. Johdon päätökset</w:t>
            </w:r>
            <w:r w:rsidR="00A47573">
              <w:rPr>
                <w:noProof/>
                <w:webHidden/>
              </w:rPr>
              <w:tab/>
            </w:r>
            <w:r w:rsidR="00A47573">
              <w:rPr>
                <w:noProof/>
                <w:webHidden/>
              </w:rPr>
              <w:fldChar w:fldCharType="begin"/>
            </w:r>
            <w:r w:rsidR="00A47573">
              <w:rPr>
                <w:noProof/>
                <w:webHidden/>
              </w:rPr>
              <w:instrText xml:space="preserve"> PAGEREF _Toc23254329 \h </w:instrText>
            </w:r>
            <w:r w:rsidR="00A47573">
              <w:rPr>
                <w:noProof/>
                <w:webHidden/>
              </w:rPr>
            </w:r>
            <w:r w:rsidR="00A47573">
              <w:rPr>
                <w:noProof/>
                <w:webHidden/>
              </w:rPr>
              <w:fldChar w:fldCharType="separate"/>
            </w:r>
            <w:r w:rsidR="00A47573">
              <w:rPr>
                <w:noProof/>
                <w:webHidden/>
              </w:rPr>
              <w:t>26</w:t>
            </w:r>
            <w:r w:rsidR="00A47573">
              <w:rPr>
                <w:noProof/>
                <w:webHidden/>
              </w:rPr>
              <w:fldChar w:fldCharType="end"/>
            </w:r>
          </w:hyperlink>
        </w:p>
        <w:p w14:paraId="7252A9E3" w14:textId="77777777" w:rsidR="00A47573" w:rsidRDefault="00D91DC9">
          <w:pPr>
            <w:pStyle w:val="Sisluet2"/>
            <w:tabs>
              <w:tab w:val="right" w:leader="dot" w:pos="10196"/>
            </w:tabs>
            <w:rPr>
              <w:rFonts w:asciiTheme="minorHAnsi" w:eastAsiaTheme="minorEastAsia" w:hAnsiTheme="minorHAnsi" w:cstheme="minorBidi"/>
              <w:noProof/>
            </w:rPr>
          </w:pPr>
          <w:hyperlink w:anchor="_Toc23254330" w:history="1">
            <w:r w:rsidR="00A47573" w:rsidRPr="00EC14A9">
              <w:rPr>
                <w:rStyle w:val="Hyperlinkki"/>
                <w:noProof/>
              </w:rPr>
              <w:t>6.2. Toimintaa ohjaavat hallinnon ohjeet</w:t>
            </w:r>
            <w:r w:rsidR="00A47573">
              <w:rPr>
                <w:noProof/>
                <w:webHidden/>
              </w:rPr>
              <w:tab/>
            </w:r>
            <w:r w:rsidR="00A47573">
              <w:rPr>
                <w:noProof/>
                <w:webHidden/>
              </w:rPr>
              <w:fldChar w:fldCharType="begin"/>
            </w:r>
            <w:r w:rsidR="00A47573">
              <w:rPr>
                <w:noProof/>
                <w:webHidden/>
              </w:rPr>
              <w:instrText xml:space="preserve"> PAGEREF _Toc23254330 \h </w:instrText>
            </w:r>
            <w:r w:rsidR="00A47573">
              <w:rPr>
                <w:noProof/>
                <w:webHidden/>
              </w:rPr>
            </w:r>
            <w:r w:rsidR="00A47573">
              <w:rPr>
                <w:noProof/>
                <w:webHidden/>
              </w:rPr>
              <w:fldChar w:fldCharType="separate"/>
            </w:r>
            <w:r w:rsidR="00A47573">
              <w:rPr>
                <w:noProof/>
                <w:webHidden/>
              </w:rPr>
              <w:t>27</w:t>
            </w:r>
            <w:r w:rsidR="00A47573">
              <w:rPr>
                <w:noProof/>
                <w:webHidden/>
              </w:rPr>
              <w:fldChar w:fldCharType="end"/>
            </w:r>
          </w:hyperlink>
        </w:p>
        <w:p w14:paraId="684C6A0A" w14:textId="77777777" w:rsidR="00A47573" w:rsidRDefault="00D91DC9">
          <w:pPr>
            <w:pStyle w:val="Sisluet2"/>
            <w:tabs>
              <w:tab w:val="right" w:leader="dot" w:pos="10196"/>
            </w:tabs>
            <w:rPr>
              <w:rFonts w:asciiTheme="minorHAnsi" w:eastAsiaTheme="minorEastAsia" w:hAnsiTheme="minorHAnsi" w:cstheme="minorBidi"/>
              <w:noProof/>
            </w:rPr>
          </w:pPr>
          <w:hyperlink w:anchor="_Toc23254331" w:history="1">
            <w:r w:rsidR="00A47573" w:rsidRPr="00EC14A9">
              <w:rPr>
                <w:rStyle w:val="Hyperlinkki"/>
                <w:noProof/>
              </w:rPr>
              <w:t>6.3. Henkilötietojen käytön ohjaus ja valvonta</w:t>
            </w:r>
            <w:r w:rsidR="00A47573">
              <w:rPr>
                <w:noProof/>
                <w:webHidden/>
              </w:rPr>
              <w:tab/>
            </w:r>
            <w:r w:rsidR="00A47573">
              <w:rPr>
                <w:noProof/>
                <w:webHidden/>
              </w:rPr>
              <w:fldChar w:fldCharType="begin"/>
            </w:r>
            <w:r w:rsidR="00A47573">
              <w:rPr>
                <w:noProof/>
                <w:webHidden/>
              </w:rPr>
              <w:instrText xml:space="preserve"> PAGEREF _Toc23254331 \h </w:instrText>
            </w:r>
            <w:r w:rsidR="00A47573">
              <w:rPr>
                <w:noProof/>
                <w:webHidden/>
              </w:rPr>
            </w:r>
            <w:r w:rsidR="00A47573">
              <w:rPr>
                <w:noProof/>
                <w:webHidden/>
              </w:rPr>
              <w:fldChar w:fldCharType="separate"/>
            </w:r>
            <w:r w:rsidR="00A47573">
              <w:rPr>
                <w:noProof/>
                <w:webHidden/>
              </w:rPr>
              <w:t>27</w:t>
            </w:r>
            <w:r w:rsidR="00A47573">
              <w:rPr>
                <w:noProof/>
                <w:webHidden/>
              </w:rPr>
              <w:fldChar w:fldCharType="end"/>
            </w:r>
          </w:hyperlink>
        </w:p>
        <w:p w14:paraId="568CF625" w14:textId="77777777" w:rsidR="00A47573" w:rsidRDefault="00D91DC9">
          <w:pPr>
            <w:pStyle w:val="Sisluet2"/>
            <w:tabs>
              <w:tab w:val="right" w:leader="dot" w:pos="10196"/>
            </w:tabs>
            <w:rPr>
              <w:rFonts w:asciiTheme="minorHAnsi" w:eastAsiaTheme="minorEastAsia" w:hAnsiTheme="minorHAnsi" w:cstheme="minorBidi"/>
              <w:noProof/>
            </w:rPr>
          </w:pPr>
          <w:hyperlink w:anchor="_Toc23254332" w:history="1">
            <w:r w:rsidR="00A47573" w:rsidRPr="00EC14A9">
              <w:rPr>
                <w:rStyle w:val="Hyperlinkki"/>
                <w:noProof/>
              </w:rPr>
              <w:t>6.4. Tietoturvan käytännön toteutus tietojärjestelmissä</w:t>
            </w:r>
            <w:r w:rsidR="00A47573">
              <w:rPr>
                <w:noProof/>
                <w:webHidden/>
              </w:rPr>
              <w:tab/>
            </w:r>
            <w:r w:rsidR="00A47573">
              <w:rPr>
                <w:noProof/>
                <w:webHidden/>
              </w:rPr>
              <w:fldChar w:fldCharType="begin"/>
            </w:r>
            <w:r w:rsidR="00A47573">
              <w:rPr>
                <w:noProof/>
                <w:webHidden/>
              </w:rPr>
              <w:instrText xml:space="preserve"> PAGEREF _Toc23254332 \h </w:instrText>
            </w:r>
            <w:r w:rsidR="00A47573">
              <w:rPr>
                <w:noProof/>
                <w:webHidden/>
              </w:rPr>
            </w:r>
            <w:r w:rsidR="00A47573">
              <w:rPr>
                <w:noProof/>
                <w:webHidden/>
              </w:rPr>
              <w:fldChar w:fldCharType="separate"/>
            </w:r>
            <w:r w:rsidR="00A47573">
              <w:rPr>
                <w:noProof/>
                <w:webHidden/>
              </w:rPr>
              <w:t>27</w:t>
            </w:r>
            <w:r w:rsidR="00A47573">
              <w:rPr>
                <w:noProof/>
                <w:webHidden/>
              </w:rPr>
              <w:fldChar w:fldCharType="end"/>
            </w:r>
          </w:hyperlink>
        </w:p>
        <w:p w14:paraId="73ED1B11" w14:textId="77777777" w:rsidR="00A47573" w:rsidRPr="00755384" w:rsidRDefault="00A47573">
          <w:pPr>
            <w:pStyle w:val="Sisluet1"/>
            <w:rPr>
              <w:rStyle w:val="Hyperlinkki"/>
              <w:color w:val="auto"/>
            </w:rPr>
          </w:pPr>
        </w:p>
        <w:p w14:paraId="78CBD496" w14:textId="77777777" w:rsidR="00A47573" w:rsidRDefault="00D91DC9">
          <w:pPr>
            <w:pStyle w:val="Sisluet1"/>
            <w:rPr>
              <w:rFonts w:asciiTheme="minorHAnsi" w:eastAsiaTheme="minorEastAsia" w:hAnsiTheme="minorHAnsi" w:cstheme="minorBidi"/>
            </w:rPr>
          </w:pPr>
          <w:hyperlink w:anchor="_Toc23254333" w:history="1">
            <w:r w:rsidR="00A47573" w:rsidRPr="00EC14A9">
              <w:rPr>
                <w:rStyle w:val="Hyperlinkki"/>
              </w:rPr>
              <w:t>III PROSESSIEN HALLINTA</w:t>
            </w:r>
            <w:r w:rsidR="00A47573">
              <w:rPr>
                <w:webHidden/>
              </w:rPr>
              <w:tab/>
            </w:r>
            <w:r w:rsidR="00A47573">
              <w:rPr>
                <w:webHidden/>
              </w:rPr>
              <w:fldChar w:fldCharType="begin"/>
            </w:r>
            <w:r w:rsidR="00A47573">
              <w:rPr>
                <w:webHidden/>
              </w:rPr>
              <w:instrText xml:space="preserve"> PAGEREF _Toc23254333 \h </w:instrText>
            </w:r>
            <w:r w:rsidR="00A47573">
              <w:rPr>
                <w:webHidden/>
              </w:rPr>
            </w:r>
            <w:r w:rsidR="00A47573">
              <w:rPr>
                <w:webHidden/>
              </w:rPr>
              <w:fldChar w:fldCharType="separate"/>
            </w:r>
            <w:r w:rsidR="00A47573">
              <w:rPr>
                <w:webHidden/>
              </w:rPr>
              <w:t>29</w:t>
            </w:r>
            <w:r w:rsidR="00A47573">
              <w:rPr>
                <w:webHidden/>
              </w:rPr>
              <w:fldChar w:fldCharType="end"/>
            </w:r>
          </w:hyperlink>
        </w:p>
        <w:p w14:paraId="3EA774F4" w14:textId="77777777" w:rsidR="00A47573" w:rsidRDefault="00D91DC9">
          <w:pPr>
            <w:pStyle w:val="Sisluet1"/>
            <w:rPr>
              <w:rFonts w:asciiTheme="minorHAnsi" w:eastAsiaTheme="minorEastAsia" w:hAnsiTheme="minorHAnsi" w:cstheme="minorBidi"/>
            </w:rPr>
          </w:pPr>
          <w:hyperlink w:anchor="_Toc23254334" w:history="1">
            <w:r w:rsidR="00A47573" w:rsidRPr="00EC14A9">
              <w:rPr>
                <w:rStyle w:val="Hyperlinkki"/>
              </w:rPr>
              <w:t>1. Asiakkaan tarpeiden ja odotusten tunnistaminen</w:t>
            </w:r>
            <w:r w:rsidR="00A47573">
              <w:rPr>
                <w:webHidden/>
              </w:rPr>
              <w:tab/>
            </w:r>
            <w:r w:rsidR="00A47573">
              <w:rPr>
                <w:webHidden/>
              </w:rPr>
              <w:fldChar w:fldCharType="begin"/>
            </w:r>
            <w:r w:rsidR="00A47573">
              <w:rPr>
                <w:webHidden/>
              </w:rPr>
              <w:instrText xml:space="preserve"> PAGEREF _Toc23254334 \h </w:instrText>
            </w:r>
            <w:r w:rsidR="00A47573">
              <w:rPr>
                <w:webHidden/>
              </w:rPr>
            </w:r>
            <w:r w:rsidR="00A47573">
              <w:rPr>
                <w:webHidden/>
              </w:rPr>
              <w:fldChar w:fldCharType="separate"/>
            </w:r>
            <w:r w:rsidR="00A47573">
              <w:rPr>
                <w:webHidden/>
              </w:rPr>
              <w:t>29</w:t>
            </w:r>
            <w:r w:rsidR="00A47573">
              <w:rPr>
                <w:webHidden/>
              </w:rPr>
              <w:fldChar w:fldCharType="end"/>
            </w:r>
          </w:hyperlink>
        </w:p>
        <w:p w14:paraId="393E9539" w14:textId="77777777" w:rsidR="00A47573" w:rsidRDefault="00D91DC9">
          <w:pPr>
            <w:pStyle w:val="Sisluet2"/>
            <w:tabs>
              <w:tab w:val="right" w:leader="dot" w:pos="10196"/>
            </w:tabs>
            <w:rPr>
              <w:rFonts w:asciiTheme="minorHAnsi" w:eastAsiaTheme="minorEastAsia" w:hAnsiTheme="minorHAnsi" w:cstheme="minorBidi"/>
              <w:noProof/>
            </w:rPr>
          </w:pPr>
          <w:hyperlink w:anchor="_Toc23254335" w:history="1">
            <w:r w:rsidR="00A47573" w:rsidRPr="00EC14A9">
              <w:rPr>
                <w:rStyle w:val="Hyperlinkki"/>
                <w:noProof/>
              </w:rPr>
              <w:t>1.1. Potilaat ja omaiset</w:t>
            </w:r>
            <w:r w:rsidR="00A47573">
              <w:rPr>
                <w:noProof/>
                <w:webHidden/>
              </w:rPr>
              <w:tab/>
            </w:r>
            <w:r w:rsidR="00A47573">
              <w:rPr>
                <w:noProof/>
                <w:webHidden/>
              </w:rPr>
              <w:fldChar w:fldCharType="begin"/>
            </w:r>
            <w:r w:rsidR="00A47573">
              <w:rPr>
                <w:noProof/>
                <w:webHidden/>
              </w:rPr>
              <w:instrText xml:space="preserve"> PAGEREF _Toc23254335 \h </w:instrText>
            </w:r>
            <w:r w:rsidR="00A47573">
              <w:rPr>
                <w:noProof/>
                <w:webHidden/>
              </w:rPr>
            </w:r>
            <w:r w:rsidR="00A47573">
              <w:rPr>
                <w:noProof/>
                <w:webHidden/>
              </w:rPr>
              <w:fldChar w:fldCharType="separate"/>
            </w:r>
            <w:r w:rsidR="00A47573">
              <w:rPr>
                <w:noProof/>
                <w:webHidden/>
              </w:rPr>
              <w:t>29</w:t>
            </w:r>
            <w:r w:rsidR="00A47573">
              <w:rPr>
                <w:noProof/>
                <w:webHidden/>
              </w:rPr>
              <w:fldChar w:fldCharType="end"/>
            </w:r>
          </w:hyperlink>
        </w:p>
        <w:p w14:paraId="30EF8AB8" w14:textId="77777777" w:rsidR="00A47573" w:rsidRDefault="00D91DC9">
          <w:pPr>
            <w:pStyle w:val="Sisluet2"/>
            <w:tabs>
              <w:tab w:val="right" w:leader="dot" w:pos="10196"/>
            </w:tabs>
            <w:rPr>
              <w:rFonts w:asciiTheme="minorHAnsi" w:eastAsiaTheme="minorEastAsia" w:hAnsiTheme="minorHAnsi" w:cstheme="minorBidi"/>
              <w:noProof/>
            </w:rPr>
          </w:pPr>
          <w:hyperlink w:anchor="_Toc23254336" w:history="1">
            <w:r w:rsidR="00A47573" w:rsidRPr="00EC14A9">
              <w:rPr>
                <w:rStyle w:val="Hyperlinkki"/>
                <w:noProof/>
              </w:rPr>
              <w:t>1.2. Sisäiset ja ulkoiset asiakkaat</w:t>
            </w:r>
            <w:r w:rsidR="00A47573">
              <w:rPr>
                <w:noProof/>
                <w:webHidden/>
              </w:rPr>
              <w:tab/>
            </w:r>
            <w:r w:rsidR="00A47573">
              <w:rPr>
                <w:noProof/>
                <w:webHidden/>
              </w:rPr>
              <w:fldChar w:fldCharType="begin"/>
            </w:r>
            <w:r w:rsidR="00A47573">
              <w:rPr>
                <w:noProof/>
                <w:webHidden/>
              </w:rPr>
              <w:instrText xml:space="preserve"> PAGEREF _Toc23254336 \h </w:instrText>
            </w:r>
            <w:r w:rsidR="00A47573">
              <w:rPr>
                <w:noProof/>
                <w:webHidden/>
              </w:rPr>
            </w:r>
            <w:r w:rsidR="00A47573">
              <w:rPr>
                <w:noProof/>
                <w:webHidden/>
              </w:rPr>
              <w:fldChar w:fldCharType="separate"/>
            </w:r>
            <w:r w:rsidR="00A47573">
              <w:rPr>
                <w:noProof/>
                <w:webHidden/>
              </w:rPr>
              <w:t>29</w:t>
            </w:r>
            <w:r w:rsidR="00A47573">
              <w:rPr>
                <w:noProof/>
                <w:webHidden/>
              </w:rPr>
              <w:fldChar w:fldCharType="end"/>
            </w:r>
          </w:hyperlink>
        </w:p>
        <w:p w14:paraId="70A9749B" w14:textId="77777777" w:rsidR="00A47573" w:rsidRDefault="00D91DC9">
          <w:pPr>
            <w:pStyle w:val="Sisluet2"/>
            <w:tabs>
              <w:tab w:val="right" w:leader="dot" w:pos="10196"/>
            </w:tabs>
            <w:rPr>
              <w:rFonts w:asciiTheme="minorHAnsi" w:eastAsiaTheme="minorEastAsia" w:hAnsiTheme="minorHAnsi" w:cstheme="minorBidi"/>
              <w:noProof/>
            </w:rPr>
          </w:pPr>
          <w:hyperlink w:anchor="_Toc23254337" w:history="1">
            <w:r w:rsidR="00A47573" w:rsidRPr="00EC14A9">
              <w:rPr>
                <w:rStyle w:val="Hyperlinkki"/>
                <w:noProof/>
              </w:rPr>
              <w:t>1.3. Opetus- ja tutkimustoiminta</w:t>
            </w:r>
            <w:r w:rsidR="00A47573">
              <w:rPr>
                <w:noProof/>
                <w:webHidden/>
              </w:rPr>
              <w:tab/>
            </w:r>
            <w:r w:rsidR="00A47573">
              <w:rPr>
                <w:noProof/>
                <w:webHidden/>
              </w:rPr>
              <w:fldChar w:fldCharType="begin"/>
            </w:r>
            <w:r w:rsidR="00A47573">
              <w:rPr>
                <w:noProof/>
                <w:webHidden/>
              </w:rPr>
              <w:instrText xml:space="preserve"> PAGEREF _Toc23254337 \h </w:instrText>
            </w:r>
            <w:r w:rsidR="00A47573">
              <w:rPr>
                <w:noProof/>
                <w:webHidden/>
              </w:rPr>
            </w:r>
            <w:r w:rsidR="00A47573">
              <w:rPr>
                <w:noProof/>
                <w:webHidden/>
              </w:rPr>
              <w:fldChar w:fldCharType="separate"/>
            </w:r>
            <w:r w:rsidR="00A47573">
              <w:rPr>
                <w:noProof/>
                <w:webHidden/>
              </w:rPr>
              <w:t>29</w:t>
            </w:r>
            <w:r w:rsidR="00A47573">
              <w:rPr>
                <w:noProof/>
                <w:webHidden/>
              </w:rPr>
              <w:fldChar w:fldCharType="end"/>
            </w:r>
          </w:hyperlink>
        </w:p>
        <w:p w14:paraId="2FEB4E41" w14:textId="77777777" w:rsidR="00A47573" w:rsidRDefault="00D91DC9">
          <w:pPr>
            <w:pStyle w:val="Sisluet1"/>
            <w:rPr>
              <w:rFonts w:asciiTheme="minorHAnsi" w:eastAsiaTheme="minorEastAsia" w:hAnsiTheme="minorHAnsi" w:cstheme="minorBidi"/>
            </w:rPr>
          </w:pPr>
          <w:hyperlink w:anchor="_Toc23254338" w:history="1">
            <w:r w:rsidR="00A47573" w:rsidRPr="00EC14A9">
              <w:rPr>
                <w:rStyle w:val="Hyperlinkki"/>
              </w:rPr>
              <w:t>2. Asiakkaan ja organisaation välinen viestintä</w:t>
            </w:r>
            <w:r w:rsidR="00A47573">
              <w:rPr>
                <w:webHidden/>
              </w:rPr>
              <w:tab/>
            </w:r>
            <w:r w:rsidR="00A47573">
              <w:rPr>
                <w:webHidden/>
              </w:rPr>
              <w:fldChar w:fldCharType="begin"/>
            </w:r>
            <w:r w:rsidR="00A47573">
              <w:rPr>
                <w:webHidden/>
              </w:rPr>
              <w:instrText xml:space="preserve"> PAGEREF _Toc23254338 \h </w:instrText>
            </w:r>
            <w:r w:rsidR="00A47573">
              <w:rPr>
                <w:webHidden/>
              </w:rPr>
            </w:r>
            <w:r w:rsidR="00A47573">
              <w:rPr>
                <w:webHidden/>
              </w:rPr>
              <w:fldChar w:fldCharType="separate"/>
            </w:r>
            <w:r w:rsidR="00A47573">
              <w:rPr>
                <w:webHidden/>
              </w:rPr>
              <w:t>30</w:t>
            </w:r>
            <w:r w:rsidR="00A47573">
              <w:rPr>
                <w:webHidden/>
              </w:rPr>
              <w:fldChar w:fldCharType="end"/>
            </w:r>
          </w:hyperlink>
        </w:p>
        <w:p w14:paraId="7125D553" w14:textId="77777777" w:rsidR="00A47573" w:rsidRDefault="00D91DC9">
          <w:pPr>
            <w:pStyle w:val="Sisluet2"/>
            <w:tabs>
              <w:tab w:val="right" w:leader="dot" w:pos="10196"/>
            </w:tabs>
            <w:rPr>
              <w:rFonts w:asciiTheme="minorHAnsi" w:eastAsiaTheme="minorEastAsia" w:hAnsiTheme="minorHAnsi" w:cstheme="minorBidi"/>
              <w:noProof/>
            </w:rPr>
          </w:pPr>
          <w:hyperlink w:anchor="_Toc23254339" w:history="1">
            <w:r w:rsidR="00A47573" w:rsidRPr="00EC14A9">
              <w:rPr>
                <w:rStyle w:val="Hyperlinkki"/>
                <w:noProof/>
              </w:rPr>
              <w:t>2.1. Potilaat ja omaiset</w:t>
            </w:r>
            <w:r w:rsidR="00A47573">
              <w:rPr>
                <w:noProof/>
                <w:webHidden/>
              </w:rPr>
              <w:tab/>
            </w:r>
            <w:r w:rsidR="00A47573">
              <w:rPr>
                <w:noProof/>
                <w:webHidden/>
              </w:rPr>
              <w:fldChar w:fldCharType="begin"/>
            </w:r>
            <w:r w:rsidR="00A47573">
              <w:rPr>
                <w:noProof/>
                <w:webHidden/>
              </w:rPr>
              <w:instrText xml:space="preserve"> PAGEREF _Toc23254339 \h </w:instrText>
            </w:r>
            <w:r w:rsidR="00A47573">
              <w:rPr>
                <w:noProof/>
                <w:webHidden/>
              </w:rPr>
            </w:r>
            <w:r w:rsidR="00A47573">
              <w:rPr>
                <w:noProof/>
                <w:webHidden/>
              </w:rPr>
              <w:fldChar w:fldCharType="separate"/>
            </w:r>
            <w:r w:rsidR="00A47573">
              <w:rPr>
                <w:noProof/>
                <w:webHidden/>
              </w:rPr>
              <w:t>30</w:t>
            </w:r>
            <w:r w:rsidR="00A47573">
              <w:rPr>
                <w:noProof/>
                <w:webHidden/>
              </w:rPr>
              <w:fldChar w:fldCharType="end"/>
            </w:r>
          </w:hyperlink>
        </w:p>
        <w:p w14:paraId="5375B674" w14:textId="77777777" w:rsidR="00A47573" w:rsidRDefault="00D91DC9">
          <w:pPr>
            <w:pStyle w:val="Sisluet2"/>
            <w:tabs>
              <w:tab w:val="right" w:leader="dot" w:pos="10196"/>
            </w:tabs>
            <w:rPr>
              <w:rFonts w:asciiTheme="minorHAnsi" w:eastAsiaTheme="minorEastAsia" w:hAnsiTheme="minorHAnsi" w:cstheme="minorBidi"/>
              <w:noProof/>
            </w:rPr>
          </w:pPr>
          <w:hyperlink w:anchor="_Toc23254340" w:history="1">
            <w:r w:rsidR="00A47573" w:rsidRPr="00EC14A9">
              <w:rPr>
                <w:rStyle w:val="Hyperlinkki"/>
                <w:noProof/>
              </w:rPr>
              <w:t>2.2. Sisäiset ja ulkoiset asiakkaat</w:t>
            </w:r>
            <w:r w:rsidR="00A47573">
              <w:rPr>
                <w:noProof/>
                <w:webHidden/>
              </w:rPr>
              <w:tab/>
            </w:r>
            <w:r w:rsidR="00A47573">
              <w:rPr>
                <w:noProof/>
                <w:webHidden/>
              </w:rPr>
              <w:fldChar w:fldCharType="begin"/>
            </w:r>
            <w:r w:rsidR="00A47573">
              <w:rPr>
                <w:noProof/>
                <w:webHidden/>
              </w:rPr>
              <w:instrText xml:space="preserve"> PAGEREF _Toc23254340 \h </w:instrText>
            </w:r>
            <w:r w:rsidR="00A47573">
              <w:rPr>
                <w:noProof/>
                <w:webHidden/>
              </w:rPr>
            </w:r>
            <w:r w:rsidR="00A47573">
              <w:rPr>
                <w:noProof/>
                <w:webHidden/>
              </w:rPr>
              <w:fldChar w:fldCharType="separate"/>
            </w:r>
            <w:r w:rsidR="00A47573">
              <w:rPr>
                <w:noProof/>
                <w:webHidden/>
              </w:rPr>
              <w:t>30</w:t>
            </w:r>
            <w:r w:rsidR="00A47573">
              <w:rPr>
                <w:noProof/>
                <w:webHidden/>
              </w:rPr>
              <w:fldChar w:fldCharType="end"/>
            </w:r>
          </w:hyperlink>
        </w:p>
        <w:p w14:paraId="65E57028" w14:textId="77777777" w:rsidR="00A47573" w:rsidRDefault="00D91DC9">
          <w:pPr>
            <w:pStyle w:val="Sisluet1"/>
            <w:rPr>
              <w:rFonts w:asciiTheme="minorHAnsi" w:eastAsiaTheme="minorEastAsia" w:hAnsiTheme="minorHAnsi" w:cstheme="minorBidi"/>
            </w:rPr>
          </w:pPr>
          <w:hyperlink w:anchor="_Toc23254341" w:history="1">
            <w:r w:rsidR="00A47573" w:rsidRPr="00EC14A9">
              <w:rPr>
                <w:rStyle w:val="Hyperlinkki"/>
              </w:rPr>
              <w:t>3. Ydinprosessit</w:t>
            </w:r>
            <w:r w:rsidR="00A47573">
              <w:rPr>
                <w:webHidden/>
              </w:rPr>
              <w:tab/>
            </w:r>
            <w:r w:rsidR="00A47573">
              <w:rPr>
                <w:webHidden/>
              </w:rPr>
              <w:fldChar w:fldCharType="begin"/>
            </w:r>
            <w:r w:rsidR="00A47573">
              <w:rPr>
                <w:webHidden/>
              </w:rPr>
              <w:instrText xml:space="preserve"> PAGEREF _Toc23254341 \h </w:instrText>
            </w:r>
            <w:r w:rsidR="00A47573">
              <w:rPr>
                <w:webHidden/>
              </w:rPr>
            </w:r>
            <w:r w:rsidR="00A47573">
              <w:rPr>
                <w:webHidden/>
              </w:rPr>
              <w:fldChar w:fldCharType="separate"/>
            </w:r>
            <w:r w:rsidR="00A47573">
              <w:rPr>
                <w:webHidden/>
              </w:rPr>
              <w:t>31</w:t>
            </w:r>
            <w:r w:rsidR="00A47573">
              <w:rPr>
                <w:webHidden/>
              </w:rPr>
              <w:fldChar w:fldCharType="end"/>
            </w:r>
          </w:hyperlink>
        </w:p>
        <w:p w14:paraId="2E0C9D94" w14:textId="77777777" w:rsidR="00A47573" w:rsidRDefault="00D91DC9">
          <w:pPr>
            <w:pStyle w:val="Sisluet2"/>
            <w:tabs>
              <w:tab w:val="right" w:leader="dot" w:pos="10196"/>
            </w:tabs>
            <w:rPr>
              <w:rFonts w:asciiTheme="minorHAnsi" w:eastAsiaTheme="minorEastAsia" w:hAnsiTheme="minorHAnsi" w:cstheme="minorBidi"/>
              <w:noProof/>
            </w:rPr>
          </w:pPr>
          <w:hyperlink w:anchor="_Toc23254342" w:history="1">
            <w:r w:rsidR="00A47573" w:rsidRPr="00EC14A9">
              <w:rPr>
                <w:rStyle w:val="Hyperlinkki"/>
                <w:noProof/>
              </w:rPr>
              <w:t>3.1. Kuvantamisen prosessi</w:t>
            </w:r>
            <w:r w:rsidR="00A47573">
              <w:rPr>
                <w:noProof/>
                <w:webHidden/>
              </w:rPr>
              <w:tab/>
            </w:r>
            <w:r w:rsidR="00A47573">
              <w:rPr>
                <w:noProof/>
                <w:webHidden/>
              </w:rPr>
              <w:fldChar w:fldCharType="begin"/>
            </w:r>
            <w:r w:rsidR="00A47573">
              <w:rPr>
                <w:noProof/>
                <w:webHidden/>
              </w:rPr>
              <w:instrText xml:space="preserve"> PAGEREF _Toc23254342 \h </w:instrText>
            </w:r>
            <w:r w:rsidR="00A47573">
              <w:rPr>
                <w:noProof/>
                <w:webHidden/>
              </w:rPr>
            </w:r>
            <w:r w:rsidR="00A47573">
              <w:rPr>
                <w:noProof/>
                <w:webHidden/>
              </w:rPr>
              <w:fldChar w:fldCharType="separate"/>
            </w:r>
            <w:r w:rsidR="00A47573">
              <w:rPr>
                <w:noProof/>
                <w:webHidden/>
              </w:rPr>
              <w:t>31</w:t>
            </w:r>
            <w:r w:rsidR="00A47573">
              <w:rPr>
                <w:noProof/>
                <w:webHidden/>
              </w:rPr>
              <w:fldChar w:fldCharType="end"/>
            </w:r>
          </w:hyperlink>
        </w:p>
        <w:p w14:paraId="3505F196" w14:textId="77777777" w:rsidR="00A47573" w:rsidRDefault="00D91DC9">
          <w:pPr>
            <w:pStyle w:val="Sisluet2"/>
            <w:tabs>
              <w:tab w:val="right" w:leader="dot" w:pos="10196"/>
            </w:tabs>
            <w:rPr>
              <w:rFonts w:asciiTheme="minorHAnsi" w:eastAsiaTheme="minorEastAsia" w:hAnsiTheme="minorHAnsi" w:cstheme="minorBidi"/>
              <w:noProof/>
            </w:rPr>
          </w:pPr>
          <w:hyperlink w:anchor="_Toc23254343" w:history="1">
            <w:r w:rsidR="00A47573" w:rsidRPr="00EC14A9">
              <w:rPr>
                <w:rStyle w:val="Hyperlinkki"/>
                <w:noProof/>
              </w:rPr>
              <w:t>3.2. Tukiprosessit</w:t>
            </w:r>
            <w:r w:rsidR="00A47573">
              <w:rPr>
                <w:noProof/>
                <w:webHidden/>
              </w:rPr>
              <w:tab/>
            </w:r>
            <w:r w:rsidR="00A47573">
              <w:rPr>
                <w:noProof/>
                <w:webHidden/>
              </w:rPr>
              <w:fldChar w:fldCharType="begin"/>
            </w:r>
            <w:r w:rsidR="00A47573">
              <w:rPr>
                <w:noProof/>
                <w:webHidden/>
              </w:rPr>
              <w:instrText xml:space="preserve"> PAGEREF _Toc23254343 \h </w:instrText>
            </w:r>
            <w:r w:rsidR="00A47573">
              <w:rPr>
                <w:noProof/>
                <w:webHidden/>
              </w:rPr>
            </w:r>
            <w:r w:rsidR="00A47573">
              <w:rPr>
                <w:noProof/>
                <w:webHidden/>
              </w:rPr>
              <w:fldChar w:fldCharType="separate"/>
            </w:r>
            <w:r w:rsidR="00A47573">
              <w:rPr>
                <w:noProof/>
                <w:webHidden/>
              </w:rPr>
              <w:t>32</w:t>
            </w:r>
            <w:r w:rsidR="00A47573">
              <w:rPr>
                <w:noProof/>
                <w:webHidden/>
              </w:rPr>
              <w:fldChar w:fldCharType="end"/>
            </w:r>
          </w:hyperlink>
        </w:p>
        <w:p w14:paraId="4011D186" w14:textId="77777777" w:rsidR="00A47573" w:rsidRDefault="00D91DC9">
          <w:pPr>
            <w:pStyle w:val="Sisluet1"/>
            <w:rPr>
              <w:rFonts w:asciiTheme="minorHAnsi" w:eastAsiaTheme="minorEastAsia" w:hAnsiTheme="minorHAnsi" w:cstheme="minorBidi"/>
            </w:rPr>
          </w:pPr>
          <w:hyperlink w:anchor="_Toc23254344" w:history="1">
            <w:r w:rsidR="00A47573" w:rsidRPr="00EC14A9">
              <w:rPr>
                <w:rStyle w:val="Hyperlinkki"/>
              </w:rPr>
              <w:t>4. Uusien hoitomenetelmien kehittäminen</w:t>
            </w:r>
            <w:r w:rsidR="00A47573">
              <w:rPr>
                <w:webHidden/>
              </w:rPr>
              <w:tab/>
            </w:r>
            <w:r w:rsidR="00A47573">
              <w:rPr>
                <w:webHidden/>
              </w:rPr>
              <w:fldChar w:fldCharType="begin"/>
            </w:r>
            <w:r w:rsidR="00A47573">
              <w:rPr>
                <w:webHidden/>
              </w:rPr>
              <w:instrText xml:space="preserve"> PAGEREF _Toc23254344 \h </w:instrText>
            </w:r>
            <w:r w:rsidR="00A47573">
              <w:rPr>
                <w:webHidden/>
              </w:rPr>
            </w:r>
            <w:r w:rsidR="00A47573">
              <w:rPr>
                <w:webHidden/>
              </w:rPr>
              <w:fldChar w:fldCharType="separate"/>
            </w:r>
            <w:r w:rsidR="00A47573">
              <w:rPr>
                <w:webHidden/>
              </w:rPr>
              <w:t>33</w:t>
            </w:r>
            <w:r w:rsidR="00A47573">
              <w:rPr>
                <w:webHidden/>
              </w:rPr>
              <w:fldChar w:fldCharType="end"/>
            </w:r>
          </w:hyperlink>
        </w:p>
        <w:p w14:paraId="069FC6D8" w14:textId="614483BB" w:rsidR="00A47573" w:rsidRDefault="00D91DC9">
          <w:pPr>
            <w:pStyle w:val="Sisluet1"/>
            <w:rPr>
              <w:rFonts w:asciiTheme="minorHAnsi" w:eastAsiaTheme="minorEastAsia" w:hAnsiTheme="minorHAnsi" w:cstheme="minorBidi"/>
            </w:rPr>
          </w:pPr>
          <w:hyperlink w:anchor="_Toc23254345" w:history="1">
            <w:r w:rsidR="00A47573" w:rsidRPr="00EC14A9">
              <w:rPr>
                <w:rStyle w:val="Hyperlinkki"/>
              </w:rPr>
              <w:t xml:space="preserve">5. </w:t>
            </w:r>
            <w:r w:rsidR="00726F1E">
              <w:rPr>
                <w:rStyle w:val="Hyperlinkki"/>
              </w:rPr>
              <w:t>Vastuu</w:t>
            </w:r>
            <w:r w:rsidR="00A47573" w:rsidRPr="00EC14A9">
              <w:rPr>
                <w:rStyle w:val="Hyperlinkki"/>
              </w:rPr>
              <w:t>n/tuotteen tunnistettavuus ja jäljitettävyys</w:t>
            </w:r>
            <w:r w:rsidR="00A47573">
              <w:rPr>
                <w:webHidden/>
              </w:rPr>
              <w:tab/>
            </w:r>
            <w:r w:rsidR="00A47573">
              <w:rPr>
                <w:webHidden/>
              </w:rPr>
              <w:fldChar w:fldCharType="begin"/>
            </w:r>
            <w:r w:rsidR="00A47573">
              <w:rPr>
                <w:webHidden/>
              </w:rPr>
              <w:instrText xml:space="preserve"> PAGEREF _Toc23254345 \h </w:instrText>
            </w:r>
            <w:r w:rsidR="00A47573">
              <w:rPr>
                <w:webHidden/>
              </w:rPr>
            </w:r>
            <w:r w:rsidR="00A47573">
              <w:rPr>
                <w:webHidden/>
              </w:rPr>
              <w:fldChar w:fldCharType="separate"/>
            </w:r>
            <w:r w:rsidR="00A47573">
              <w:rPr>
                <w:webHidden/>
              </w:rPr>
              <w:t>33</w:t>
            </w:r>
            <w:r w:rsidR="00A47573">
              <w:rPr>
                <w:webHidden/>
              </w:rPr>
              <w:fldChar w:fldCharType="end"/>
            </w:r>
          </w:hyperlink>
        </w:p>
        <w:p w14:paraId="3A9BF2AF" w14:textId="3B43343B" w:rsidR="00A47573" w:rsidRDefault="00D91DC9">
          <w:pPr>
            <w:pStyle w:val="Sisluet1"/>
            <w:rPr>
              <w:rFonts w:asciiTheme="minorHAnsi" w:eastAsiaTheme="minorEastAsia" w:hAnsiTheme="minorHAnsi" w:cstheme="minorBidi"/>
            </w:rPr>
          </w:pPr>
          <w:hyperlink w:anchor="_Toc23254346" w:history="1">
            <w:r w:rsidR="00A47573" w:rsidRPr="00EC14A9">
              <w:rPr>
                <w:rStyle w:val="Hyperlinkki"/>
              </w:rPr>
              <w:t xml:space="preserve">6. Materiaalien, </w:t>
            </w:r>
            <w:r w:rsidR="00726F1E">
              <w:rPr>
                <w:rStyle w:val="Hyperlinkki"/>
              </w:rPr>
              <w:t>vastuu</w:t>
            </w:r>
            <w:r w:rsidR="00A47573" w:rsidRPr="00EC14A9">
              <w:rPr>
                <w:rStyle w:val="Hyperlinkki"/>
              </w:rPr>
              <w:t>iden ja laitteiden hankinta ja poisto</w:t>
            </w:r>
            <w:r w:rsidR="00A47573">
              <w:rPr>
                <w:webHidden/>
              </w:rPr>
              <w:tab/>
            </w:r>
            <w:r w:rsidR="00A47573">
              <w:rPr>
                <w:webHidden/>
              </w:rPr>
              <w:fldChar w:fldCharType="begin"/>
            </w:r>
            <w:r w:rsidR="00A47573">
              <w:rPr>
                <w:webHidden/>
              </w:rPr>
              <w:instrText xml:space="preserve"> PAGEREF _Toc23254346 \h </w:instrText>
            </w:r>
            <w:r w:rsidR="00A47573">
              <w:rPr>
                <w:webHidden/>
              </w:rPr>
            </w:r>
            <w:r w:rsidR="00A47573">
              <w:rPr>
                <w:webHidden/>
              </w:rPr>
              <w:fldChar w:fldCharType="separate"/>
            </w:r>
            <w:r w:rsidR="00A47573">
              <w:rPr>
                <w:webHidden/>
              </w:rPr>
              <w:t>34</w:t>
            </w:r>
            <w:r w:rsidR="00A47573">
              <w:rPr>
                <w:webHidden/>
              </w:rPr>
              <w:fldChar w:fldCharType="end"/>
            </w:r>
          </w:hyperlink>
        </w:p>
        <w:p w14:paraId="6A344FD6" w14:textId="77777777" w:rsidR="00A47573" w:rsidRDefault="00A47573">
          <w:pPr>
            <w:pStyle w:val="Sisluet1"/>
            <w:rPr>
              <w:rStyle w:val="Hyperlinkki"/>
            </w:rPr>
          </w:pPr>
        </w:p>
        <w:p w14:paraId="0BB9EF7B" w14:textId="77777777" w:rsidR="00A47573" w:rsidRDefault="00D91DC9">
          <w:pPr>
            <w:pStyle w:val="Sisluet1"/>
            <w:rPr>
              <w:rFonts w:asciiTheme="minorHAnsi" w:eastAsiaTheme="minorEastAsia" w:hAnsiTheme="minorHAnsi" w:cstheme="minorBidi"/>
            </w:rPr>
          </w:pPr>
          <w:hyperlink w:anchor="_Toc23254347" w:history="1">
            <w:r w:rsidR="00A47573" w:rsidRPr="00EC14A9">
              <w:rPr>
                <w:rStyle w:val="Hyperlinkki"/>
              </w:rPr>
              <w:t>IV MITTAAMINEN, ANALYSOINTI JA PARANTAMINEN</w:t>
            </w:r>
            <w:r w:rsidR="00A47573">
              <w:rPr>
                <w:webHidden/>
              </w:rPr>
              <w:tab/>
            </w:r>
            <w:r w:rsidR="00A47573">
              <w:rPr>
                <w:webHidden/>
              </w:rPr>
              <w:fldChar w:fldCharType="begin"/>
            </w:r>
            <w:r w:rsidR="00A47573">
              <w:rPr>
                <w:webHidden/>
              </w:rPr>
              <w:instrText xml:space="preserve"> PAGEREF _Toc23254347 \h </w:instrText>
            </w:r>
            <w:r w:rsidR="00A47573">
              <w:rPr>
                <w:webHidden/>
              </w:rPr>
            </w:r>
            <w:r w:rsidR="00A47573">
              <w:rPr>
                <w:webHidden/>
              </w:rPr>
              <w:fldChar w:fldCharType="separate"/>
            </w:r>
            <w:r w:rsidR="00A47573">
              <w:rPr>
                <w:webHidden/>
              </w:rPr>
              <w:t>35</w:t>
            </w:r>
            <w:r w:rsidR="00A47573">
              <w:rPr>
                <w:webHidden/>
              </w:rPr>
              <w:fldChar w:fldCharType="end"/>
            </w:r>
          </w:hyperlink>
        </w:p>
        <w:p w14:paraId="7724F53B" w14:textId="77777777" w:rsidR="00A47573" w:rsidRDefault="00D91DC9">
          <w:pPr>
            <w:pStyle w:val="Sisluet1"/>
            <w:rPr>
              <w:rFonts w:asciiTheme="minorHAnsi" w:eastAsiaTheme="minorEastAsia" w:hAnsiTheme="minorHAnsi" w:cstheme="minorBidi"/>
            </w:rPr>
          </w:pPr>
          <w:hyperlink w:anchor="_Toc23254348" w:history="1">
            <w:r w:rsidR="00A47573" w:rsidRPr="00EC14A9">
              <w:rPr>
                <w:rStyle w:val="Hyperlinkki"/>
              </w:rPr>
              <w:t>1. Toiminnan seuranta</w:t>
            </w:r>
            <w:r w:rsidR="00A47573">
              <w:rPr>
                <w:webHidden/>
              </w:rPr>
              <w:tab/>
            </w:r>
            <w:r w:rsidR="00A47573">
              <w:rPr>
                <w:webHidden/>
              </w:rPr>
              <w:fldChar w:fldCharType="begin"/>
            </w:r>
            <w:r w:rsidR="00A47573">
              <w:rPr>
                <w:webHidden/>
              </w:rPr>
              <w:instrText xml:space="preserve"> PAGEREF _Toc23254348 \h </w:instrText>
            </w:r>
            <w:r w:rsidR="00A47573">
              <w:rPr>
                <w:webHidden/>
              </w:rPr>
            </w:r>
            <w:r w:rsidR="00A47573">
              <w:rPr>
                <w:webHidden/>
              </w:rPr>
              <w:fldChar w:fldCharType="separate"/>
            </w:r>
            <w:r w:rsidR="00A47573">
              <w:rPr>
                <w:webHidden/>
              </w:rPr>
              <w:t>35</w:t>
            </w:r>
            <w:r w:rsidR="00A47573">
              <w:rPr>
                <w:webHidden/>
              </w:rPr>
              <w:fldChar w:fldCharType="end"/>
            </w:r>
          </w:hyperlink>
        </w:p>
        <w:p w14:paraId="5FE0D76F" w14:textId="77777777" w:rsidR="00A47573" w:rsidRDefault="00D91DC9">
          <w:pPr>
            <w:pStyle w:val="Sisluet1"/>
            <w:rPr>
              <w:rFonts w:asciiTheme="minorHAnsi" w:eastAsiaTheme="minorEastAsia" w:hAnsiTheme="minorHAnsi" w:cstheme="minorBidi"/>
            </w:rPr>
          </w:pPr>
          <w:hyperlink w:anchor="_Toc23254349" w:history="1">
            <w:r w:rsidR="00A47573" w:rsidRPr="00EC14A9">
              <w:rPr>
                <w:rStyle w:val="Hyperlinkki"/>
              </w:rPr>
              <w:t>2. Toimintojen analysointi ja parantaminen</w:t>
            </w:r>
            <w:r w:rsidR="00A47573">
              <w:rPr>
                <w:webHidden/>
              </w:rPr>
              <w:tab/>
            </w:r>
            <w:r w:rsidR="00A47573">
              <w:rPr>
                <w:webHidden/>
              </w:rPr>
              <w:fldChar w:fldCharType="begin"/>
            </w:r>
            <w:r w:rsidR="00A47573">
              <w:rPr>
                <w:webHidden/>
              </w:rPr>
              <w:instrText xml:space="preserve"> PAGEREF _Toc23254349 \h </w:instrText>
            </w:r>
            <w:r w:rsidR="00A47573">
              <w:rPr>
                <w:webHidden/>
              </w:rPr>
            </w:r>
            <w:r w:rsidR="00A47573">
              <w:rPr>
                <w:webHidden/>
              </w:rPr>
              <w:fldChar w:fldCharType="separate"/>
            </w:r>
            <w:r w:rsidR="00A47573">
              <w:rPr>
                <w:webHidden/>
              </w:rPr>
              <w:t>35</w:t>
            </w:r>
            <w:r w:rsidR="00A47573">
              <w:rPr>
                <w:webHidden/>
              </w:rPr>
              <w:fldChar w:fldCharType="end"/>
            </w:r>
          </w:hyperlink>
        </w:p>
        <w:p w14:paraId="4FB5B908" w14:textId="77777777" w:rsidR="00A47573" w:rsidRDefault="00D91DC9">
          <w:pPr>
            <w:pStyle w:val="Sisluet2"/>
            <w:tabs>
              <w:tab w:val="right" w:leader="dot" w:pos="10196"/>
            </w:tabs>
            <w:rPr>
              <w:rFonts w:asciiTheme="minorHAnsi" w:eastAsiaTheme="minorEastAsia" w:hAnsiTheme="minorHAnsi" w:cstheme="minorBidi"/>
              <w:noProof/>
            </w:rPr>
          </w:pPr>
          <w:hyperlink w:anchor="_Toc23254350" w:history="1">
            <w:r w:rsidR="00A47573" w:rsidRPr="00EC14A9">
              <w:rPr>
                <w:rStyle w:val="Hyperlinkki"/>
                <w:noProof/>
              </w:rPr>
              <w:t>2.1. Muistutukset, valitukset, kantelut</w:t>
            </w:r>
            <w:r w:rsidR="00A47573">
              <w:rPr>
                <w:noProof/>
                <w:webHidden/>
              </w:rPr>
              <w:tab/>
            </w:r>
            <w:r w:rsidR="00A47573">
              <w:rPr>
                <w:noProof/>
                <w:webHidden/>
              </w:rPr>
              <w:fldChar w:fldCharType="begin"/>
            </w:r>
            <w:r w:rsidR="00A47573">
              <w:rPr>
                <w:noProof/>
                <w:webHidden/>
              </w:rPr>
              <w:instrText xml:space="preserve"> PAGEREF _Toc23254350 \h </w:instrText>
            </w:r>
            <w:r w:rsidR="00A47573">
              <w:rPr>
                <w:noProof/>
                <w:webHidden/>
              </w:rPr>
            </w:r>
            <w:r w:rsidR="00A47573">
              <w:rPr>
                <w:noProof/>
                <w:webHidden/>
              </w:rPr>
              <w:fldChar w:fldCharType="separate"/>
            </w:r>
            <w:r w:rsidR="00A47573">
              <w:rPr>
                <w:noProof/>
                <w:webHidden/>
              </w:rPr>
              <w:t>35</w:t>
            </w:r>
            <w:r w:rsidR="00A47573">
              <w:rPr>
                <w:noProof/>
                <w:webHidden/>
              </w:rPr>
              <w:fldChar w:fldCharType="end"/>
            </w:r>
          </w:hyperlink>
        </w:p>
        <w:p w14:paraId="09883D7A" w14:textId="77777777" w:rsidR="00A47573" w:rsidRDefault="00D91DC9">
          <w:pPr>
            <w:pStyle w:val="Sisluet2"/>
            <w:tabs>
              <w:tab w:val="right" w:leader="dot" w:pos="10196"/>
            </w:tabs>
            <w:rPr>
              <w:rFonts w:asciiTheme="minorHAnsi" w:eastAsiaTheme="minorEastAsia" w:hAnsiTheme="minorHAnsi" w:cstheme="minorBidi"/>
              <w:noProof/>
            </w:rPr>
          </w:pPr>
          <w:hyperlink w:anchor="_Toc23254351" w:history="1">
            <w:r w:rsidR="00A47573" w:rsidRPr="00EC14A9">
              <w:rPr>
                <w:rStyle w:val="Hyperlinkki"/>
                <w:noProof/>
              </w:rPr>
              <w:t>2.2. Poikkeavat tapahtumat</w:t>
            </w:r>
            <w:r w:rsidR="00A47573">
              <w:rPr>
                <w:noProof/>
                <w:webHidden/>
              </w:rPr>
              <w:tab/>
            </w:r>
            <w:r w:rsidR="00A47573">
              <w:rPr>
                <w:noProof/>
                <w:webHidden/>
              </w:rPr>
              <w:fldChar w:fldCharType="begin"/>
            </w:r>
            <w:r w:rsidR="00A47573">
              <w:rPr>
                <w:noProof/>
                <w:webHidden/>
              </w:rPr>
              <w:instrText xml:space="preserve"> PAGEREF _Toc23254351 \h </w:instrText>
            </w:r>
            <w:r w:rsidR="00A47573">
              <w:rPr>
                <w:noProof/>
                <w:webHidden/>
              </w:rPr>
            </w:r>
            <w:r w:rsidR="00A47573">
              <w:rPr>
                <w:noProof/>
                <w:webHidden/>
              </w:rPr>
              <w:fldChar w:fldCharType="separate"/>
            </w:r>
            <w:r w:rsidR="00A47573">
              <w:rPr>
                <w:noProof/>
                <w:webHidden/>
              </w:rPr>
              <w:t>35</w:t>
            </w:r>
            <w:r w:rsidR="00A47573">
              <w:rPr>
                <w:noProof/>
                <w:webHidden/>
              </w:rPr>
              <w:fldChar w:fldCharType="end"/>
            </w:r>
          </w:hyperlink>
        </w:p>
        <w:p w14:paraId="4AAB356E" w14:textId="77777777" w:rsidR="00A47573" w:rsidRDefault="00D91DC9">
          <w:pPr>
            <w:pStyle w:val="Sisluet2"/>
            <w:tabs>
              <w:tab w:val="right" w:leader="dot" w:pos="10196"/>
            </w:tabs>
            <w:rPr>
              <w:rFonts w:asciiTheme="minorHAnsi" w:eastAsiaTheme="minorEastAsia" w:hAnsiTheme="minorHAnsi" w:cstheme="minorBidi"/>
              <w:noProof/>
            </w:rPr>
          </w:pPr>
          <w:hyperlink w:anchor="_Toc23254352" w:history="1">
            <w:r w:rsidR="00A47573" w:rsidRPr="00EC14A9">
              <w:rPr>
                <w:rStyle w:val="Hyperlinkki"/>
                <w:noProof/>
              </w:rPr>
              <w:t>2.3. Sisäiset auditoinnit</w:t>
            </w:r>
            <w:r w:rsidR="00A47573">
              <w:rPr>
                <w:noProof/>
                <w:webHidden/>
              </w:rPr>
              <w:tab/>
            </w:r>
            <w:r w:rsidR="00A47573">
              <w:rPr>
                <w:noProof/>
                <w:webHidden/>
              </w:rPr>
              <w:fldChar w:fldCharType="begin"/>
            </w:r>
            <w:r w:rsidR="00A47573">
              <w:rPr>
                <w:noProof/>
                <w:webHidden/>
              </w:rPr>
              <w:instrText xml:space="preserve"> PAGEREF _Toc23254352 \h </w:instrText>
            </w:r>
            <w:r w:rsidR="00A47573">
              <w:rPr>
                <w:noProof/>
                <w:webHidden/>
              </w:rPr>
            </w:r>
            <w:r w:rsidR="00A47573">
              <w:rPr>
                <w:noProof/>
                <w:webHidden/>
              </w:rPr>
              <w:fldChar w:fldCharType="separate"/>
            </w:r>
            <w:r w:rsidR="00A47573">
              <w:rPr>
                <w:noProof/>
                <w:webHidden/>
              </w:rPr>
              <w:t>36</w:t>
            </w:r>
            <w:r w:rsidR="00A47573">
              <w:rPr>
                <w:noProof/>
                <w:webHidden/>
              </w:rPr>
              <w:fldChar w:fldCharType="end"/>
            </w:r>
          </w:hyperlink>
        </w:p>
        <w:p w14:paraId="252D9B13" w14:textId="77777777" w:rsidR="00A47573" w:rsidRDefault="00D91DC9">
          <w:pPr>
            <w:pStyle w:val="Sisluet2"/>
            <w:tabs>
              <w:tab w:val="right" w:leader="dot" w:pos="10196"/>
            </w:tabs>
            <w:rPr>
              <w:rFonts w:asciiTheme="minorHAnsi" w:eastAsiaTheme="minorEastAsia" w:hAnsiTheme="minorHAnsi" w:cstheme="minorBidi"/>
              <w:noProof/>
            </w:rPr>
          </w:pPr>
          <w:hyperlink w:anchor="_Toc23254353" w:history="1">
            <w:r w:rsidR="00A47573" w:rsidRPr="00EC14A9">
              <w:rPr>
                <w:rStyle w:val="Hyperlinkki"/>
                <w:noProof/>
              </w:rPr>
              <w:t>2.4. Itsearvioinnit</w:t>
            </w:r>
            <w:r w:rsidR="00A47573">
              <w:rPr>
                <w:noProof/>
                <w:webHidden/>
              </w:rPr>
              <w:tab/>
            </w:r>
            <w:r w:rsidR="00A47573">
              <w:rPr>
                <w:noProof/>
                <w:webHidden/>
              </w:rPr>
              <w:fldChar w:fldCharType="begin"/>
            </w:r>
            <w:r w:rsidR="00A47573">
              <w:rPr>
                <w:noProof/>
                <w:webHidden/>
              </w:rPr>
              <w:instrText xml:space="preserve"> PAGEREF _Toc23254353 \h </w:instrText>
            </w:r>
            <w:r w:rsidR="00A47573">
              <w:rPr>
                <w:noProof/>
                <w:webHidden/>
              </w:rPr>
            </w:r>
            <w:r w:rsidR="00A47573">
              <w:rPr>
                <w:noProof/>
                <w:webHidden/>
              </w:rPr>
              <w:fldChar w:fldCharType="separate"/>
            </w:r>
            <w:r w:rsidR="00A47573">
              <w:rPr>
                <w:noProof/>
                <w:webHidden/>
              </w:rPr>
              <w:t>36</w:t>
            </w:r>
            <w:r w:rsidR="00A47573">
              <w:rPr>
                <w:noProof/>
                <w:webHidden/>
              </w:rPr>
              <w:fldChar w:fldCharType="end"/>
            </w:r>
          </w:hyperlink>
        </w:p>
        <w:p w14:paraId="61A2E0C5" w14:textId="77777777" w:rsidR="00A47573" w:rsidRDefault="00D91DC9">
          <w:pPr>
            <w:pStyle w:val="Sisluet2"/>
            <w:tabs>
              <w:tab w:val="right" w:leader="dot" w:pos="10196"/>
            </w:tabs>
            <w:rPr>
              <w:rFonts w:asciiTheme="minorHAnsi" w:eastAsiaTheme="minorEastAsia" w:hAnsiTheme="minorHAnsi" w:cstheme="minorBidi"/>
              <w:noProof/>
            </w:rPr>
          </w:pPr>
          <w:hyperlink w:anchor="_Toc23254354" w:history="1">
            <w:r w:rsidR="00A47573" w:rsidRPr="00EC14A9">
              <w:rPr>
                <w:rStyle w:val="Hyperlinkki"/>
                <w:noProof/>
              </w:rPr>
              <w:t>2.5. Ulkoiset arvioinnit</w:t>
            </w:r>
            <w:r w:rsidR="00A47573">
              <w:rPr>
                <w:noProof/>
                <w:webHidden/>
              </w:rPr>
              <w:tab/>
            </w:r>
            <w:r w:rsidR="00A47573">
              <w:rPr>
                <w:noProof/>
                <w:webHidden/>
              </w:rPr>
              <w:fldChar w:fldCharType="begin"/>
            </w:r>
            <w:r w:rsidR="00A47573">
              <w:rPr>
                <w:noProof/>
                <w:webHidden/>
              </w:rPr>
              <w:instrText xml:space="preserve"> PAGEREF _Toc23254354 \h </w:instrText>
            </w:r>
            <w:r w:rsidR="00A47573">
              <w:rPr>
                <w:noProof/>
                <w:webHidden/>
              </w:rPr>
            </w:r>
            <w:r w:rsidR="00A47573">
              <w:rPr>
                <w:noProof/>
                <w:webHidden/>
              </w:rPr>
              <w:fldChar w:fldCharType="separate"/>
            </w:r>
            <w:r w:rsidR="00A47573">
              <w:rPr>
                <w:noProof/>
                <w:webHidden/>
              </w:rPr>
              <w:t>37</w:t>
            </w:r>
            <w:r w:rsidR="00A47573">
              <w:rPr>
                <w:noProof/>
                <w:webHidden/>
              </w:rPr>
              <w:fldChar w:fldCharType="end"/>
            </w:r>
          </w:hyperlink>
        </w:p>
        <w:p w14:paraId="4095E099" w14:textId="77777777" w:rsidR="00A47573" w:rsidRDefault="00D91DC9">
          <w:pPr>
            <w:pStyle w:val="Sisluet2"/>
            <w:tabs>
              <w:tab w:val="right" w:leader="dot" w:pos="10196"/>
            </w:tabs>
            <w:rPr>
              <w:rFonts w:asciiTheme="minorHAnsi" w:eastAsiaTheme="minorEastAsia" w:hAnsiTheme="minorHAnsi" w:cstheme="minorBidi"/>
              <w:noProof/>
            </w:rPr>
          </w:pPr>
          <w:hyperlink w:anchor="_Toc23254355" w:history="1">
            <w:r w:rsidR="00A47573" w:rsidRPr="00EC14A9">
              <w:rPr>
                <w:rStyle w:val="Hyperlinkki"/>
                <w:noProof/>
              </w:rPr>
              <w:t>2.6. Sisäinen valvonta</w:t>
            </w:r>
            <w:r w:rsidR="00A47573">
              <w:rPr>
                <w:noProof/>
                <w:webHidden/>
              </w:rPr>
              <w:tab/>
            </w:r>
            <w:r w:rsidR="00A47573">
              <w:rPr>
                <w:noProof/>
                <w:webHidden/>
              </w:rPr>
              <w:fldChar w:fldCharType="begin"/>
            </w:r>
            <w:r w:rsidR="00A47573">
              <w:rPr>
                <w:noProof/>
                <w:webHidden/>
              </w:rPr>
              <w:instrText xml:space="preserve"> PAGEREF _Toc23254355 \h </w:instrText>
            </w:r>
            <w:r w:rsidR="00A47573">
              <w:rPr>
                <w:noProof/>
                <w:webHidden/>
              </w:rPr>
            </w:r>
            <w:r w:rsidR="00A47573">
              <w:rPr>
                <w:noProof/>
                <w:webHidden/>
              </w:rPr>
              <w:fldChar w:fldCharType="separate"/>
            </w:r>
            <w:r w:rsidR="00A47573">
              <w:rPr>
                <w:noProof/>
                <w:webHidden/>
              </w:rPr>
              <w:t>37</w:t>
            </w:r>
            <w:r w:rsidR="00A47573">
              <w:rPr>
                <w:noProof/>
                <w:webHidden/>
              </w:rPr>
              <w:fldChar w:fldCharType="end"/>
            </w:r>
          </w:hyperlink>
        </w:p>
        <w:p w14:paraId="50D63129" w14:textId="77777777" w:rsidR="00A47573" w:rsidRDefault="00D91DC9">
          <w:pPr>
            <w:pStyle w:val="Sisluet2"/>
            <w:tabs>
              <w:tab w:val="right" w:leader="dot" w:pos="10196"/>
            </w:tabs>
            <w:rPr>
              <w:rFonts w:asciiTheme="minorHAnsi" w:eastAsiaTheme="minorEastAsia" w:hAnsiTheme="minorHAnsi" w:cstheme="minorBidi"/>
              <w:noProof/>
            </w:rPr>
          </w:pPr>
          <w:hyperlink w:anchor="_Toc23254356" w:history="1">
            <w:r w:rsidR="00A47573" w:rsidRPr="00EC14A9">
              <w:rPr>
                <w:rStyle w:val="Hyperlinkki"/>
                <w:noProof/>
              </w:rPr>
              <w:t>2.7. Ulkoinen tarkastus</w:t>
            </w:r>
            <w:r w:rsidR="00A47573">
              <w:rPr>
                <w:noProof/>
                <w:webHidden/>
              </w:rPr>
              <w:tab/>
            </w:r>
            <w:r w:rsidR="00A47573">
              <w:rPr>
                <w:noProof/>
                <w:webHidden/>
              </w:rPr>
              <w:fldChar w:fldCharType="begin"/>
            </w:r>
            <w:r w:rsidR="00A47573">
              <w:rPr>
                <w:noProof/>
                <w:webHidden/>
              </w:rPr>
              <w:instrText xml:space="preserve"> PAGEREF _Toc23254356 \h </w:instrText>
            </w:r>
            <w:r w:rsidR="00A47573">
              <w:rPr>
                <w:noProof/>
                <w:webHidden/>
              </w:rPr>
            </w:r>
            <w:r w:rsidR="00A47573">
              <w:rPr>
                <w:noProof/>
                <w:webHidden/>
              </w:rPr>
              <w:fldChar w:fldCharType="separate"/>
            </w:r>
            <w:r w:rsidR="00A47573">
              <w:rPr>
                <w:noProof/>
                <w:webHidden/>
              </w:rPr>
              <w:t>37</w:t>
            </w:r>
            <w:r w:rsidR="00A47573">
              <w:rPr>
                <w:noProof/>
                <w:webHidden/>
              </w:rPr>
              <w:fldChar w:fldCharType="end"/>
            </w:r>
          </w:hyperlink>
        </w:p>
        <w:p w14:paraId="4428DB18" w14:textId="77777777" w:rsidR="00A47573" w:rsidRDefault="00D91DC9">
          <w:pPr>
            <w:pStyle w:val="Sisluet2"/>
            <w:tabs>
              <w:tab w:val="right" w:leader="dot" w:pos="10196"/>
            </w:tabs>
            <w:rPr>
              <w:rFonts w:asciiTheme="minorHAnsi" w:eastAsiaTheme="minorEastAsia" w:hAnsiTheme="minorHAnsi" w:cstheme="minorBidi"/>
              <w:noProof/>
            </w:rPr>
          </w:pPr>
          <w:hyperlink w:anchor="_Toc23254357" w:history="1">
            <w:r w:rsidR="00A47573" w:rsidRPr="00EC14A9">
              <w:rPr>
                <w:rStyle w:val="Hyperlinkki"/>
                <w:noProof/>
              </w:rPr>
              <w:t>2.8 Toiminnan ja talouden kehittäminen</w:t>
            </w:r>
            <w:r w:rsidR="00A47573">
              <w:rPr>
                <w:noProof/>
                <w:webHidden/>
              </w:rPr>
              <w:tab/>
            </w:r>
            <w:r w:rsidR="00A47573">
              <w:rPr>
                <w:noProof/>
                <w:webHidden/>
              </w:rPr>
              <w:fldChar w:fldCharType="begin"/>
            </w:r>
            <w:r w:rsidR="00A47573">
              <w:rPr>
                <w:noProof/>
                <w:webHidden/>
              </w:rPr>
              <w:instrText xml:space="preserve"> PAGEREF _Toc23254357 \h </w:instrText>
            </w:r>
            <w:r w:rsidR="00A47573">
              <w:rPr>
                <w:noProof/>
                <w:webHidden/>
              </w:rPr>
            </w:r>
            <w:r w:rsidR="00A47573">
              <w:rPr>
                <w:noProof/>
                <w:webHidden/>
              </w:rPr>
              <w:fldChar w:fldCharType="separate"/>
            </w:r>
            <w:r w:rsidR="00A47573">
              <w:rPr>
                <w:noProof/>
                <w:webHidden/>
              </w:rPr>
              <w:t>38</w:t>
            </w:r>
            <w:r w:rsidR="00A47573">
              <w:rPr>
                <w:noProof/>
                <w:webHidden/>
              </w:rPr>
              <w:fldChar w:fldCharType="end"/>
            </w:r>
          </w:hyperlink>
        </w:p>
        <w:p w14:paraId="73A6CEB6" w14:textId="77777777" w:rsidR="00FB7A99" w:rsidRDefault="00FB7A99" w:rsidP="00130E1D">
          <w:pPr>
            <w:jc w:val="both"/>
          </w:pPr>
          <w:r>
            <w:rPr>
              <w:b/>
              <w:bCs/>
            </w:rPr>
            <w:fldChar w:fldCharType="end"/>
          </w:r>
        </w:p>
      </w:sdtContent>
    </w:sdt>
    <w:p w14:paraId="73A6CEB7" w14:textId="77777777" w:rsidR="00695F83" w:rsidRDefault="00695F83">
      <w:pPr>
        <w:rPr>
          <w:b/>
          <w:kern w:val="28"/>
          <w:sz w:val="28"/>
        </w:rPr>
      </w:pPr>
      <w:r>
        <w:br w:type="page"/>
      </w:r>
    </w:p>
    <w:p w14:paraId="73A6CEB8" w14:textId="77777777" w:rsidR="00475365" w:rsidRDefault="00475365" w:rsidP="00130E1D">
      <w:pPr>
        <w:pStyle w:val="Otsikko1"/>
        <w:jc w:val="both"/>
      </w:pPr>
      <w:bookmarkStart w:id="0" w:name="_Toc23254286"/>
      <w:r>
        <w:lastRenderedPageBreak/>
        <w:t>I JOHTAMISKÄYTÄNTÖ</w:t>
      </w:r>
      <w:bookmarkEnd w:id="0"/>
    </w:p>
    <w:p w14:paraId="73A6CEB9" w14:textId="77777777" w:rsidR="004E0101" w:rsidRDefault="004E0101" w:rsidP="00522D4A">
      <w:pPr>
        <w:spacing w:line="120" w:lineRule="auto"/>
        <w:jc w:val="both"/>
      </w:pPr>
    </w:p>
    <w:p w14:paraId="73A6CEBA" w14:textId="77777777" w:rsidR="004E0101" w:rsidRPr="00752D9E" w:rsidRDefault="004E0101" w:rsidP="00130E1D">
      <w:pPr>
        <w:pStyle w:val="Otsikko1"/>
        <w:jc w:val="both"/>
      </w:pPr>
      <w:bookmarkStart w:id="1" w:name="_Toc23254287"/>
      <w:r w:rsidRPr="00752D9E">
        <w:t>1. Toiminnan esittely</w:t>
      </w:r>
      <w:bookmarkEnd w:id="1"/>
    </w:p>
    <w:p w14:paraId="73A6CEBB" w14:textId="2CD04560" w:rsidR="00F711E7" w:rsidRDefault="00726F1E" w:rsidP="00130E1D">
      <w:pPr>
        <w:jc w:val="both"/>
      </w:pPr>
      <w:r>
        <w:t xml:space="preserve">Pohjois-Pohjanmaan hyvinvointialueen </w:t>
      </w:r>
      <w:r w:rsidR="00CF1711">
        <w:t xml:space="preserve">(Pohde) </w:t>
      </w:r>
      <w:r>
        <w:t>k</w:t>
      </w:r>
      <w:r w:rsidR="00E31921">
        <w:t>uvanta</w:t>
      </w:r>
      <w:r w:rsidR="00CF1711">
        <w:t>misen</w:t>
      </w:r>
      <w:r w:rsidR="00F711E7">
        <w:t xml:space="preserve"> </w:t>
      </w:r>
      <w:r w:rsidR="00CF1711">
        <w:t xml:space="preserve">vastuualue </w:t>
      </w:r>
      <w:r w:rsidR="00F711E7">
        <w:t>muodostuu</w:t>
      </w:r>
      <w:r w:rsidR="00752D9E">
        <w:t xml:space="preserve"> </w:t>
      </w:r>
      <w:r w:rsidR="00CF1711">
        <w:t xml:space="preserve">neljästä </w:t>
      </w:r>
      <w:r>
        <w:t xml:space="preserve">Oysin </w:t>
      </w:r>
      <w:r w:rsidR="00AA33BD">
        <w:t xml:space="preserve">ja </w:t>
      </w:r>
      <w:r w:rsidR="00CF1711">
        <w:t xml:space="preserve">kolmesta alueellisesta kuvantamisyksiöstä. </w:t>
      </w:r>
      <w:r w:rsidR="00CF1711" w:rsidRPr="00CF1711">
        <w:t>Oysissa kuvantamisen vastuualueeseen kuuluvat B</w:t>
      </w:r>
      <w:r w:rsidR="00CF1711">
        <w:t>-</w:t>
      </w:r>
      <w:r w:rsidR="00CF1711" w:rsidRPr="00CF1711">
        <w:t>, F</w:t>
      </w:r>
      <w:r w:rsidR="00CF1711">
        <w:t>-</w:t>
      </w:r>
      <w:r w:rsidR="00CF1711" w:rsidRPr="00CF1711">
        <w:t>, G</w:t>
      </w:r>
      <w:r w:rsidR="00CF1711">
        <w:t>-</w:t>
      </w:r>
      <w:r w:rsidR="00CF1711" w:rsidRPr="00CF1711">
        <w:t xml:space="preserve"> ja OA</w:t>
      </w:r>
      <w:r w:rsidR="00CF1711">
        <w:t>S-</w:t>
      </w:r>
      <w:r w:rsidR="00CF1711" w:rsidRPr="00CF1711">
        <w:t>kuvantamisyksiköt</w:t>
      </w:r>
      <w:r w:rsidR="00CF1711">
        <w:t>. B-kuvantaminen sijaitsee kolmessa ja F-kuvantaminen kahdessa eri palvelupisteessä. Pohteen</w:t>
      </w:r>
      <w:r w:rsidR="00CF1711" w:rsidRPr="00CF1711">
        <w:t xml:space="preserve"> alueellinen röntgentoiminta on organisoitunut Eteläiseen, Läntiseen sekä</w:t>
      </w:r>
      <w:r w:rsidR="00CF1711">
        <w:t xml:space="preserve"> Pohjoiseen kuvantamisyksikköön, missä kussakin on kolmesta kuuteen palvelupistettä. </w:t>
      </w:r>
    </w:p>
    <w:p w14:paraId="4ED486D3" w14:textId="0ABEE70E" w:rsidR="00755384" w:rsidRDefault="00755384" w:rsidP="00130E1D">
      <w:pPr>
        <w:jc w:val="both"/>
      </w:pPr>
    </w:p>
    <w:p w14:paraId="58B2AB46" w14:textId="0804999E" w:rsidR="00130704" w:rsidRDefault="009372EB" w:rsidP="00130E1D">
      <w:pPr>
        <w:jc w:val="both"/>
      </w:pPr>
      <w:r>
        <w:rPr>
          <w:noProof/>
        </w:rPr>
        <w:drawing>
          <wp:inline distT="0" distB="0" distL="0" distR="0" wp14:anchorId="3385EF0F" wp14:editId="48CD36C0">
            <wp:extent cx="6480810" cy="3592830"/>
            <wp:effectExtent l="0" t="0" r="0" b="762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480810" cy="3592830"/>
                    </a:xfrm>
                    <a:prstGeom prst="rect">
                      <a:avLst/>
                    </a:prstGeom>
                  </pic:spPr>
                </pic:pic>
              </a:graphicData>
            </a:graphic>
          </wp:inline>
        </w:drawing>
      </w:r>
    </w:p>
    <w:p w14:paraId="6D402868" w14:textId="0F3E62ED" w:rsidR="00130704" w:rsidRDefault="00522D4A" w:rsidP="00130E1D">
      <w:pPr>
        <w:jc w:val="both"/>
      </w:pPr>
      <w:r>
        <w:tab/>
      </w:r>
    </w:p>
    <w:p w14:paraId="6765DF5C" w14:textId="604B809E" w:rsidR="00522D4A" w:rsidRDefault="00CF2A1E" w:rsidP="00130E1D">
      <w:pPr>
        <w:jc w:val="both"/>
      </w:pPr>
      <w:r>
        <w:rPr>
          <w:noProof/>
        </w:rPr>
        <w:drawing>
          <wp:inline distT="0" distB="0" distL="0" distR="0" wp14:anchorId="4B921D14" wp14:editId="2EF4A93D">
            <wp:extent cx="3038497" cy="1854200"/>
            <wp:effectExtent l="0" t="0" r="9525" b="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045200" cy="1858290"/>
                    </a:xfrm>
                    <a:prstGeom prst="rect">
                      <a:avLst/>
                    </a:prstGeom>
                  </pic:spPr>
                </pic:pic>
              </a:graphicData>
            </a:graphic>
          </wp:inline>
        </w:drawing>
      </w:r>
    </w:p>
    <w:p w14:paraId="495408D6" w14:textId="24B5FF91" w:rsidR="00AA33BD" w:rsidRDefault="00AA33BD" w:rsidP="00336F1A">
      <w:pPr>
        <w:jc w:val="both"/>
        <w:rPr>
          <w:noProof/>
        </w:rPr>
      </w:pPr>
      <w:bookmarkStart w:id="2" w:name="Organisatio"/>
      <w:bookmarkEnd w:id="2"/>
    </w:p>
    <w:p w14:paraId="4B147861" w14:textId="1EA94F8E" w:rsidR="008D056E" w:rsidRPr="00604106" w:rsidRDefault="00755384" w:rsidP="006D2380">
      <w:pPr>
        <w:ind w:left="-142" w:firstLine="142"/>
        <w:jc w:val="both"/>
        <w:rPr>
          <w:sz w:val="20"/>
          <w:szCs w:val="20"/>
        </w:rPr>
      </w:pPr>
      <w:bookmarkStart w:id="3" w:name="_Toc23254288"/>
      <w:r w:rsidRPr="00604106">
        <w:rPr>
          <w:sz w:val="20"/>
          <w:szCs w:val="20"/>
        </w:rPr>
        <w:t xml:space="preserve">Kuva 1. Kuvantamisen </w:t>
      </w:r>
      <w:r w:rsidR="00726F1E">
        <w:rPr>
          <w:sz w:val="20"/>
          <w:szCs w:val="20"/>
        </w:rPr>
        <w:t>vastuu</w:t>
      </w:r>
      <w:r w:rsidR="00E31921">
        <w:rPr>
          <w:sz w:val="20"/>
          <w:szCs w:val="20"/>
        </w:rPr>
        <w:t>alue</w:t>
      </w:r>
      <w:r w:rsidRPr="00604106">
        <w:rPr>
          <w:sz w:val="20"/>
          <w:szCs w:val="20"/>
        </w:rPr>
        <w:t>en organisaatiokaavio.</w:t>
      </w:r>
    </w:p>
    <w:p w14:paraId="73A6CEBF" w14:textId="68381898" w:rsidR="004E0101" w:rsidRPr="00752D9E" w:rsidRDefault="004E0101" w:rsidP="00130E1D">
      <w:pPr>
        <w:pStyle w:val="Otsikko2"/>
        <w:jc w:val="both"/>
      </w:pPr>
      <w:r w:rsidRPr="00752D9E">
        <w:lastRenderedPageBreak/>
        <w:t>1.1. Toiminta-ajatus</w:t>
      </w:r>
      <w:bookmarkEnd w:id="3"/>
    </w:p>
    <w:p w14:paraId="73A6CEC0" w14:textId="2519D8C5" w:rsidR="00752D9E" w:rsidRDefault="00522D4A" w:rsidP="00130E1D">
      <w:pPr>
        <w:jc w:val="both"/>
      </w:pPr>
      <w:r>
        <w:t>Pohteen k</w:t>
      </w:r>
      <w:r w:rsidR="004E0101">
        <w:t xml:space="preserve">uvantamisen </w:t>
      </w:r>
      <w:r w:rsidR="00726F1E">
        <w:t>vastuu</w:t>
      </w:r>
      <w:r w:rsidR="00A82DFD">
        <w:t>alueen</w:t>
      </w:r>
      <w:r w:rsidR="004E0101">
        <w:t xml:space="preserve"> tehtävänä on tuottaa </w:t>
      </w:r>
      <w:r>
        <w:t xml:space="preserve">Oulun </w:t>
      </w:r>
      <w:r w:rsidR="004E0101">
        <w:t>yliopisto</w:t>
      </w:r>
      <w:r>
        <w:t xml:space="preserve">llisen </w:t>
      </w:r>
      <w:r w:rsidR="004E0101">
        <w:t>sairaalan</w:t>
      </w:r>
      <w:r>
        <w:t xml:space="preserve"> ja koko hyvinvointialueen </w:t>
      </w:r>
      <w:r w:rsidR="004E0101">
        <w:t>tarvitsemat radiologiset tutkimukset ja toimenpiteet</w:t>
      </w:r>
      <w:r w:rsidR="00752D9E">
        <w:t>,</w:t>
      </w:r>
      <w:r w:rsidR="004E0101">
        <w:t xml:space="preserve"> </w:t>
      </w:r>
      <w:r w:rsidR="00752D9E">
        <w:t>koordinoid</w:t>
      </w:r>
      <w:r>
        <w:t>a radiologista toimintaa hyvinvointi</w:t>
      </w:r>
      <w:r w:rsidR="00752D9E">
        <w:t>alueella,</w:t>
      </w:r>
      <w:r w:rsidR="00752D9E" w:rsidRPr="00752D9E">
        <w:t xml:space="preserve"> </w:t>
      </w:r>
      <w:r w:rsidR="00752D9E">
        <w:t>antaa kuvantamisen koulutusta alalle opiskeleville,</w:t>
      </w:r>
      <w:r w:rsidR="00752D9E" w:rsidRPr="00752D9E">
        <w:t xml:space="preserve"> </w:t>
      </w:r>
      <w:r w:rsidR="00752D9E">
        <w:t xml:space="preserve">alalla toimiville ja </w:t>
      </w:r>
      <w:r w:rsidR="00726F1E">
        <w:t>vastuu</w:t>
      </w:r>
      <w:r w:rsidR="00752D9E">
        <w:t>n tarvitsijoille</w:t>
      </w:r>
      <w:r w:rsidR="000F54B5">
        <w:t xml:space="preserve"> </w:t>
      </w:r>
      <w:r w:rsidR="00752D9E">
        <w:t xml:space="preserve">sekä </w:t>
      </w:r>
      <w:r w:rsidR="004E0101">
        <w:t>tehdä radiologian alan tutkimus- ja tuotekehitystyötä</w:t>
      </w:r>
      <w:r w:rsidR="00752D9E">
        <w:t>.</w:t>
      </w:r>
      <w:r w:rsidR="00752D9E" w:rsidRPr="00752D9E">
        <w:t xml:space="preserve"> </w:t>
      </w:r>
      <w:r w:rsidR="00752D9E">
        <w:t xml:space="preserve">Kuvantamisen </w:t>
      </w:r>
      <w:r w:rsidR="00726F1E">
        <w:t>vastuu</w:t>
      </w:r>
      <w:r w:rsidR="00D05A29">
        <w:t>alueen</w:t>
      </w:r>
      <w:r w:rsidR="00752D9E">
        <w:t xml:space="preserve"> tavoitteena on tuottaa yhä parempia ratkaisuja terveydenhuollon käyttöön mahdollisimman kustannustehokkaalla tavalla</w:t>
      </w:r>
      <w:r w:rsidR="00BB055E">
        <w:t xml:space="preserve"> ja</w:t>
      </w:r>
      <w:r w:rsidR="00752D9E">
        <w:t xml:space="preserve"> </w:t>
      </w:r>
      <w:r w:rsidR="00BB055E">
        <w:t xml:space="preserve">näyttöön perustuvaan tietoon </w:t>
      </w:r>
      <w:r w:rsidR="00752D9E">
        <w:t>pohjautuen</w:t>
      </w:r>
      <w:r w:rsidR="00BB055E">
        <w:t>.</w:t>
      </w:r>
      <w:r w:rsidR="00692586">
        <w:t xml:space="preserve"> </w:t>
      </w:r>
      <w:r w:rsidR="00BB055E">
        <w:t>Kehittämist</w:t>
      </w:r>
      <w:r w:rsidR="00692586">
        <w:t>oiminnan lähtökohtana on</w:t>
      </w:r>
      <w:r w:rsidR="00C7521C">
        <w:t xml:space="preserve"> näyttöön perustuva tieto sekä</w:t>
      </w:r>
      <w:r w:rsidR="00692586">
        <w:t xml:space="preserve"> </w:t>
      </w:r>
      <w:r w:rsidR="00692586" w:rsidRPr="00692586">
        <w:t>Lean -</w:t>
      </w:r>
      <w:r w:rsidR="00C7521C">
        <w:t>ajattelu</w:t>
      </w:r>
      <w:r w:rsidR="00692586" w:rsidRPr="00692586">
        <w:t>, jonka perussanomana on toiminnan jatkuva parantaminen</w:t>
      </w:r>
      <w:r w:rsidR="00C7521C">
        <w:t xml:space="preserve"> ja ihmisten kunnioittaminen</w:t>
      </w:r>
      <w:r w:rsidR="00692586">
        <w:t>.</w:t>
      </w:r>
    </w:p>
    <w:p w14:paraId="73A6CEC1" w14:textId="77777777" w:rsidR="004E0101" w:rsidRDefault="004E0101" w:rsidP="00130E1D">
      <w:pPr>
        <w:jc w:val="both"/>
      </w:pPr>
    </w:p>
    <w:p w14:paraId="73A6CEC2" w14:textId="77777777" w:rsidR="004E0101" w:rsidRPr="00752D9E" w:rsidRDefault="00752D9E" w:rsidP="00130E1D">
      <w:pPr>
        <w:pStyle w:val="Otsikko2"/>
        <w:jc w:val="both"/>
      </w:pPr>
      <w:bookmarkStart w:id="4" w:name="_Toc23254289"/>
      <w:r w:rsidRPr="00752D9E">
        <w:t xml:space="preserve">1.2. </w:t>
      </w:r>
      <w:r w:rsidR="004E0101" w:rsidRPr="00752D9E">
        <w:t>Visio, arvot ja strategiat</w:t>
      </w:r>
      <w:bookmarkEnd w:id="4"/>
      <w:r w:rsidR="004E0101" w:rsidRPr="00752D9E">
        <w:t xml:space="preserve"> </w:t>
      </w:r>
    </w:p>
    <w:p w14:paraId="73A6CEC3" w14:textId="34447B1E" w:rsidR="004E0101" w:rsidRDefault="00FB7A99" w:rsidP="00130E1D">
      <w:pPr>
        <w:jc w:val="both"/>
      </w:pPr>
      <w:r>
        <w:t xml:space="preserve">Kuvantamisen </w:t>
      </w:r>
      <w:r w:rsidR="00572BFB">
        <w:t>t</w:t>
      </w:r>
      <w:r w:rsidR="00572BFB" w:rsidRPr="00572BFB">
        <w:t xml:space="preserve">oimintaa ohjaa hyvinvointialuestrategia, jota täydentävät ohjelmat ja suunnitelmat. Hyvinvointialuestrategian lähtökohtana ovat pohjoispohjalaiset ihmiset ja heidän hyvinvointinsa, terveytensä ja turvallisuutensa. </w:t>
      </w:r>
      <w:r w:rsidR="009156C4">
        <w:t>Kuvantamisen s</w:t>
      </w:r>
      <w:r w:rsidR="007C5466">
        <w:t xml:space="preserve">trategia pohjautuu </w:t>
      </w:r>
      <w:r w:rsidR="00572BFB">
        <w:t>Pohteen</w:t>
      </w:r>
      <w:r w:rsidR="007C5466">
        <w:t xml:space="preserve"> </w:t>
      </w:r>
      <w:r w:rsidR="00D83E9A">
        <w:t>strategisii</w:t>
      </w:r>
      <w:r w:rsidR="00572BFB">
        <w:t>n</w:t>
      </w:r>
      <w:r w:rsidR="00D83E9A" w:rsidRPr="00D83E9A">
        <w:t xml:space="preserve"> periaatte</w:t>
      </w:r>
      <w:r w:rsidR="00D83E9A">
        <w:t>isiin</w:t>
      </w:r>
      <w:r w:rsidR="007C5466">
        <w:t xml:space="preserve">, </w:t>
      </w:r>
      <w:r w:rsidR="00D83E9A">
        <w:t>joita ovat ihmistä varten, vaikuttavasti yhdessä, parhaat osaajat ja rohkeasti uutta.</w:t>
      </w:r>
      <w:r w:rsidR="007C5466">
        <w:t xml:space="preserve"> </w:t>
      </w:r>
      <w:r w:rsidR="00572BFB">
        <w:t>Kuvantamisen omia strategian kulmakiviä ovat teknologian ja kuvantamispalvelujen optimaalinen yhdistäminen, terveydenhuollon tietotekniikan hallinta, uuteen teknologiaan kohdistuva tutkimus- ja kehitystyö sekä jatkuva kouluttautuminen.</w:t>
      </w:r>
      <w:r w:rsidR="004E0101">
        <w:t xml:space="preserve"> </w:t>
      </w:r>
      <w:r w:rsidR="00C32AA4">
        <w:t>Toiminnan</w:t>
      </w:r>
      <w:r w:rsidR="00C32AA4" w:rsidRPr="00C32AA4">
        <w:t xml:space="preserve"> taustalla on Lean ajattelu keskittyen perustehtävän ja tavoitteen selkeään määrittelyyn ja ymmärtämiseen sekä toimintaprosessien jatkuvaan hiomiseen.</w:t>
      </w:r>
      <w:r w:rsidR="00C32AA4">
        <w:t xml:space="preserve"> </w:t>
      </w:r>
      <w:r w:rsidR="007C5466">
        <w:t>Kuvantamisen arvot perustuvat P</w:t>
      </w:r>
      <w:r w:rsidR="00572BFB">
        <w:t xml:space="preserve">ohteen </w:t>
      </w:r>
      <w:r w:rsidR="00572BFB" w:rsidRPr="00572BFB">
        <w:t>hyvinvointialuestrategia</w:t>
      </w:r>
      <w:r w:rsidR="00572BFB">
        <w:t xml:space="preserve">ssa </w:t>
      </w:r>
      <w:r w:rsidR="007C5466">
        <w:t xml:space="preserve">määriteltyihin arvoihin: </w:t>
      </w:r>
      <w:r w:rsidR="00D83E9A">
        <w:t>n</w:t>
      </w:r>
      <w:r w:rsidR="00D83E9A" w:rsidRPr="00D83E9A">
        <w:t>äemme ihmisen</w:t>
      </w:r>
      <w:r w:rsidR="00D83E9A">
        <w:t>,</w:t>
      </w:r>
      <w:r w:rsidR="00D83E9A" w:rsidRPr="00D83E9A">
        <w:t xml:space="preserve"> </w:t>
      </w:r>
      <w:r w:rsidR="00D83E9A">
        <w:t>k</w:t>
      </w:r>
      <w:r w:rsidR="00D83E9A" w:rsidRPr="00D83E9A">
        <w:t>ohtaamme ammattitaidolla</w:t>
      </w:r>
      <w:r w:rsidR="00D83E9A">
        <w:t xml:space="preserve"> ja</w:t>
      </w:r>
      <w:r w:rsidR="00D83E9A" w:rsidRPr="00D83E9A">
        <w:t xml:space="preserve"> </w:t>
      </w:r>
      <w:r w:rsidR="00D83E9A">
        <w:t>e</w:t>
      </w:r>
      <w:r w:rsidR="00D83E9A" w:rsidRPr="00D83E9A">
        <w:t>delläkävijänä vaikuttavuudessa</w:t>
      </w:r>
      <w:r w:rsidR="007C5466">
        <w:t>.</w:t>
      </w:r>
    </w:p>
    <w:p w14:paraId="73A6CEC4" w14:textId="77777777" w:rsidR="00752D9E" w:rsidRDefault="00752D9E" w:rsidP="00130E1D">
      <w:pPr>
        <w:jc w:val="both"/>
      </w:pPr>
    </w:p>
    <w:p w14:paraId="73A6CEC5" w14:textId="77777777" w:rsidR="004E0101" w:rsidRPr="00752D9E" w:rsidRDefault="00752D9E" w:rsidP="00130E1D">
      <w:pPr>
        <w:pStyle w:val="Otsikko2"/>
        <w:jc w:val="both"/>
      </w:pPr>
      <w:bookmarkStart w:id="5" w:name="_Toc23254290"/>
      <w:r w:rsidRPr="00752D9E">
        <w:t xml:space="preserve">1.3. </w:t>
      </w:r>
      <w:r w:rsidR="004E0101" w:rsidRPr="00752D9E">
        <w:t>Asiakkaat ja heidän tarpeensa</w:t>
      </w:r>
      <w:bookmarkEnd w:id="5"/>
    </w:p>
    <w:p w14:paraId="73A6CEC6" w14:textId="16E0C1BA" w:rsidR="004E0101" w:rsidRDefault="00FF034B" w:rsidP="00130E1D">
      <w:pPr>
        <w:jc w:val="both"/>
      </w:pPr>
      <w:r>
        <w:t xml:space="preserve">Kuvantamisen vastuualueen asiakkaita ovat hyvinvointialueen asukkaat sekä alueella toimivat terveyden- ja sairaanhoidon yksiköt. Primäärein asiakasryhmä on kuvantamispalveluja tarvitsevat potilaat ja Oysin kliiniset yksiköt sekä alueen </w:t>
      </w:r>
      <w:r w:rsidR="00CF2A1E">
        <w:t>sotekeskukset ja-yksiköt</w:t>
      </w:r>
      <w:r>
        <w:t xml:space="preserve">. </w:t>
      </w:r>
      <w:r w:rsidR="004E0101">
        <w:t xml:space="preserve">Muita asiakkaita ovat </w:t>
      </w:r>
      <w:r>
        <w:t xml:space="preserve">Oysin </w:t>
      </w:r>
      <w:r w:rsidR="00CF2A1E">
        <w:t>yhteistyöalueen</w:t>
      </w:r>
      <w:r>
        <w:t xml:space="preserve"> ja muiden hyvinvointialueiden</w:t>
      </w:r>
      <w:r w:rsidR="004E0101">
        <w:t xml:space="preserve"> yksiköt. </w:t>
      </w:r>
    </w:p>
    <w:p w14:paraId="73A6CEC7" w14:textId="77777777" w:rsidR="005B7AE4" w:rsidRDefault="005B7AE4" w:rsidP="00130E1D">
      <w:pPr>
        <w:jc w:val="both"/>
      </w:pPr>
    </w:p>
    <w:p w14:paraId="73A6CEC8" w14:textId="4774B25E" w:rsidR="004E0101" w:rsidRDefault="004E0101" w:rsidP="00130E1D">
      <w:pPr>
        <w:jc w:val="both"/>
      </w:pPr>
      <w:r>
        <w:t xml:space="preserve">Sisäisiä toimintatapoja kehitetään kiinteässä yhteistyössä </w:t>
      </w:r>
      <w:r w:rsidR="00207A42">
        <w:t>palveluj</w:t>
      </w:r>
      <w:r>
        <w:t>en käyttäjien: potilaiden ja lähettävien yksik</w:t>
      </w:r>
      <w:r w:rsidR="00FF034B">
        <w:t>öiden</w:t>
      </w:r>
      <w:r>
        <w:t xml:space="preserve"> kanssa. Jokaiselle </w:t>
      </w:r>
      <w:r w:rsidR="00FF034B">
        <w:t>kuvantamis</w:t>
      </w:r>
      <w:r w:rsidR="00091C7F">
        <w:t xml:space="preserve">yksikölle on nimetty osastonylilääkäri ja </w:t>
      </w:r>
      <w:r w:rsidR="00C50721">
        <w:t>hoitotyön vastuuyksikköpäällikkö</w:t>
      </w:r>
      <w:r w:rsidR="00091C7F">
        <w:t xml:space="preserve"> sekä </w:t>
      </w:r>
      <w:r w:rsidR="008B4636">
        <w:t>elinspesifinen</w:t>
      </w:r>
      <w:r>
        <w:t xml:space="preserve"> </w:t>
      </w:r>
      <w:r w:rsidR="008B4636">
        <w:t>vastuulääkäri</w:t>
      </w:r>
      <w:r>
        <w:t xml:space="preserve">, jotta lähettävien yksiköiden tarpeet tulisivat huomioiduksi. </w:t>
      </w:r>
    </w:p>
    <w:p w14:paraId="73A6CEC9" w14:textId="77777777" w:rsidR="004E0101" w:rsidRDefault="004E0101" w:rsidP="00130E1D">
      <w:pPr>
        <w:jc w:val="both"/>
      </w:pPr>
    </w:p>
    <w:p w14:paraId="1E07A1EA" w14:textId="58C7AA00" w:rsidR="00E36ABE" w:rsidRDefault="008C131C" w:rsidP="00130E1D">
      <w:pPr>
        <w:jc w:val="both"/>
      </w:pPr>
      <w:r>
        <w:t xml:space="preserve">Sekä potilaiden että lähettävien yksiköiden tarpeita seurataan säännöllisillä asiakaskyselyillä, jonoseuranalla ja yhteisneuvotteluilla sekä erilaisilla palautejärjestelmillä. </w:t>
      </w:r>
    </w:p>
    <w:p w14:paraId="25DB41A3" w14:textId="77777777" w:rsidR="00E36ABE" w:rsidRDefault="00E36ABE" w:rsidP="00130E1D">
      <w:pPr>
        <w:jc w:val="both"/>
      </w:pPr>
    </w:p>
    <w:p w14:paraId="73A6CECA" w14:textId="77777777" w:rsidR="004E0101" w:rsidRDefault="004E0101" w:rsidP="00130E1D">
      <w:pPr>
        <w:jc w:val="both"/>
        <w:rPr>
          <w:i/>
        </w:rPr>
      </w:pPr>
      <w:r w:rsidRPr="005B7AE4">
        <w:rPr>
          <w:i/>
        </w:rPr>
        <w:t>Viittaukset</w:t>
      </w:r>
    </w:p>
    <w:p w14:paraId="73A6CECC" w14:textId="5ED40D4E" w:rsidR="005B7AE4" w:rsidRDefault="00D91DC9" w:rsidP="00130E1D">
      <w:pPr>
        <w:jc w:val="both"/>
      </w:pPr>
      <w:hyperlink r:id="rId15" w:history="1">
        <w:r w:rsidR="00284446" w:rsidRPr="00284446">
          <w:rPr>
            <w:rStyle w:val="Hyperlinkki"/>
          </w:rPr>
          <w:t>QlikWiew- johdon raportointi</w:t>
        </w:r>
      </w:hyperlink>
    </w:p>
    <w:p w14:paraId="080F6259" w14:textId="0E880A3F" w:rsidR="00284446" w:rsidRDefault="00D91DC9" w:rsidP="00130E1D">
      <w:pPr>
        <w:jc w:val="both"/>
      </w:pPr>
      <w:hyperlink r:id="rId16" w:history="1">
        <w:r w:rsidR="00284446" w:rsidRPr="00284446">
          <w:rPr>
            <w:rStyle w:val="Hyperlinkki"/>
          </w:rPr>
          <w:t>Kuvantamisen raportit</w:t>
        </w:r>
      </w:hyperlink>
    </w:p>
    <w:p w14:paraId="6527CA15" w14:textId="72B571CA" w:rsidR="004F1488" w:rsidRDefault="004F1488" w:rsidP="00130E1D">
      <w:pPr>
        <w:jc w:val="both"/>
      </w:pPr>
    </w:p>
    <w:p w14:paraId="35DB4B78" w14:textId="77777777" w:rsidR="005F320C" w:rsidRDefault="005F320C" w:rsidP="00130E1D">
      <w:pPr>
        <w:jc w:val="both"/>
      </w:pPr>
    </w:p>
    <w:p w14:paraId="73A6CECD" w14:textId="77777777" w:rsidR="004E0101" w:rsidRDefault="004E0101" w:rsidP="00130E1D">
      <w:pPr>
        <w:jc w:val="both"/>
        <w:rPr>
          <w:b/>
        </w:rPr>
      </w:pPr>
      <w:r w:rsidRPr="00551297">
        <w:rPr>
          <w:b/>
        </w:rPr>
        <w:t xml:space="preserve">Yhteistyökumppanit </w:t>
      </w:r>
    </w:p>
    <w:p w14:paraId="73A6CECE" w14:textId="2786E64D" w:rsidR="00551297" w:rsidRPr="00551297" w:rsidRDefault="00551297" w:rsidP="00130E1D">
      <w:pPr>
        <w:jc w:val="both"/>
        <w:rPr>
          <w:b/>
        </w:rPr>
      </w:pPr>
    </w:p>
    <w:p w14:paraId="73A6CECF" w14:textId="5E66F0EF" w:rsidR="004E0101" w:rsidRDefault="004E0101" w:rsidP="00130E1D">
      <w:pPr>
        <w:jc w:val="both"/>
      </w:pPr>
      <w:r>
        <w:t xml:space="preserve">Yhteistyökumppaneita on sekä </w:t>
      </w:r>
      <w:r w:rsidR="00633902">
        <w:t>palvelu</w:t>
      </w:r>
      <w:r>
        <w:t xml:space="preserve">tuotannossa, tutkimus- ja kehittämistoiminnassa että koulutuksessa. </w:t>
      </w:r>
      <w:r w:rsidR="00633902">
        <w:t>Palvelu</w:t>
      </w:r>
      <w:r>
        <w:t xml:space="preserve">tuotannossa yhteistyökumppaneita ovat </w:t>
      </w:r>
      <w:r w:rsidR="00633902">
        <w:t xml:space="preserve">yhteistoiminta-alueen ja yksityisten palvelutuottajien </w:t>
      </w:r>
      <w:r w:rsidR="005B7AE4">
        <w:t xml:space="preserve">muut kuvantamisen </w:t>
      </w:r>
      <w:r>
        <w:t>yksiköt. Tutkimus- ja kehittämistoiminnassa (lääketieteellinen/muu kehitys</w:t>
      </w:r>
      <w:r>
        <w:lastRenderedPageBreak/>
        <w:t>työ)</w:t>
      </w:r>
      <w:r w:rsidR="005A6AE9">
        <w:t xml:space="preserve"> tehdään paljon yhteistyöt</w:t>
      </w:r>
      <w:r w:rsidR="00CF2A1E">
        <w:t>ä.</w:t>
      </w:r>
      <w:r w:rsidR="005A6AE9">
        <w:t xml:space="preserve"> Y</w:t>
      </w:r>
      <w:r>
        <w:t xml:space="preserve">hteistyökumppaneita ovat </w:t>
      </w:r>
      <w:r w:rsidR="00633902">
        <w:t>hyvinvointialueen toimialueet</w:t>
      </w:r>
      <w:r>
        <w:t>, O</w:t>
      </w:r>
      <w:r w:rsidR="005B7AE4">
        <w:t>ulun yliopisto alayksikköineen</w:t>
      </w:r>
      <w:r w:rsidR="00FB30A5">
        <w:t>, Oulun ammattikorkeakoulu</w:t>
      </w:r>
      <w:r w:rsidR="005B7AE4">
        <w:t xml:space="preserve"> </w:t>
      </w:r>
      <w:r>
        <w:t xml:space="preserve">ja radiologista tutkimus- ja kehittämistyötä tekevät yritykset. Koulutuksen tärkeimpiä yhteistyökumppaneita ovat Oulun yliopisto ja Oulun seudun ammattikorkeakoulu. Yhteistyökumppaneiden lukumäärä ja yhteydenpitotavat voivat vaihdella eri projekteissa. Uusia yhteistyökumppaneita etsitään jatkuvasti. </w:t>
      </w:r>
    </w:p>
    <w:p w14:paraId="73A6CED0" w14:textId="77777777" w:rsidR="005B7AE4" w:rsidRDefault="005B7AE4" w:rsidP="00130E1D">
      <w:pPr>
        <w:jc w:val="both"/>
      </w:pPr>
    </w:p>
    <w:p w14:paraId="73A6CED1" w14:textId="77777777" w:rsidR="004E0101" w:rsidRPr="005B7AE4" w:rsidRDefault="005B7AE4" w:rsidP="00130E1D">
      <w:pPr>
        <w:pStyle w:val="Otsikko2"/>
        <w:jc w:val="both"/>
      </w:pPr>
      <w:bookmarkStart w:id="6" w:name="_Toc23254291"/>
      <w:r w:rsidRPr="005B7AE4">
        <w:t xml:space="preserve">1.4. </w:t>
      </w:r>
      <w:r w:rsidR="004E0101" w:rsidRPr="005B7AE4">
        <w:t>Laatupolitiikka</w:t>
      </w:r>
      <w:bookmarkEnd w:id="6"/>
    </w:p>
    <w:p w14:paraId="73A6CED2" w14:textId="2DCB682E" w:rsidR="004E0101" w:rsidRDefault="004E0101" w:rsidP="00130E1D">
      <w:pPr>
        <w:jc w:val="both"/>
      </w:pPr>
      <w:r>
        <w:t xml:space="preserve">Laatupolitiikan tavoitteena on ohjata </w:t>
      </w:r>
      <w:r w:rsidR="0030736A">
        <w:t>kuvantamispalvelujen</w:t>
      </w:r>
      <w:r>
        <w:t xml:space="preserve"> tuottajia (röntgen</w:t>
      </w:r>
      <w:r w:rsidR="00685668">
        <w:t>- ja isotooppi</w:t>
      </w:r>
      <w:r>
        <w:t xml:space="preserve">osastojen esimiehet/henkilöstö) jatkuvaan laadun parantamiseen, laatua koskevien tavoitteiden asettamiseen ja pyrkimyksiin saavuttaa asettamansa tavoitteet. Laadun parantaminen perustuu ensisijaisesti työyksikön ja työntekijän toiminnan ja toimintaprosessien jatkuvaan arviointiin, jota tehdään esim. tutkimusten/hoitotoimenpiteiden sekä </w:t>
      </w:r>
      <w:r w:rsidR="008E431B">
        <w:t>asiakaspalvelun</w:t>
      </w:r>
      <w:r>
        <w:t xml:space="preserve"> laatua seuraamalla. </w:t>
      </w:r>
    </w:p>
    <w:p w14:paraId="73A6CED3" w14:textId="77777777" w:rsidR="004E0101" w:rsidRDefault="004E0101" w:rsidP="00130E1D">
      <w:pPr>
        <w:jc w:val="both"/>
      </w:pPr>
    </w:p>
    <w:p w14:paraId="73A6CED4" w14:textId="77777777" w:rsidR="004E0101" w:rsidRPr="00685668" w:rsidRDefault="004E0101" w:rsidP="00130E1D">
      <w:pPr>
        <w:jc w:val="both"/>
        <w:rPr>
          <w:i/>
        </w:rPr>
      </w:pPr>
      <w:r w:rsidRPr="00685668">
        <w:rPr>
          <w:i/>
        </w:rPr>
        <w:t xml:space="preserve">Viittaukset </w:t>
      </w:r>
    </w:p>
    <w:p w14:paraId="73A6CED5" w14:textId="77777777" w:rsidR="00317E93" w:rsidRDefault="00D91DC9" w:rsidP="00130E1D">
      <w:pPr>
        <w:jc w:val="both"/>
      </w:pPr>
      <w:hyperlink r:id="rId17" w:history="1">
        <w:r w:rsidR="00317E93" w:rsidRPr="00317E93">
          <w:rPr>
            <w:rStyle w:val="Hyperlinkki"/>
          </w:rPr>
          <w:t>Säteilyturvallisuuslaatukäsikirja</w:t>
        </w:r>
      </w:hyperlink>
    </w:p>
    <w:p w14:paraId="73A6CED6" w14:textId="7C8C3EE9" w:rsidR="004E0101" w:rsidRDefault="00D91DC9" w:rsidP="00130E1D">
      <w:pPr>
        <w:jc w:val="both"/>
      </w:pPr>
      <w:hyperlink r:id="rId18" w:history="1">
        <w:r w:rsidR="00484A20" w:rsidRPr="00484A20">
          <w:rPr>
            <w:rStyle w:val="Hyperlinkki"/>
          </w:rPr>
          <w:t xml:space="preserve">Säteilynkäytön itsearviointi ja sisäinen auditointi kuvantamisen </w:t>
        </w:r>
        <w:r w:rsidR="00726F1E">
          <w:rPr>
            <w:rStyle w:val="Hyperlinkki"/>
          </w:rPr>
          <w:t>vastuu</w:t>
        </w:r>
        <w:r w:rsidR="00E31921">
          <w:rPr>
            <w:rStyle w:val="Hyperlinkki"/>
          </w:rPr>
          <w:t>alue</w:t>
        </w:r>
        <w:r w:rsidR="00484A20" w:rsidRPr="00484A20">
          <w:rPr>
            <w:rStyle w:val="Hyperlinkki"/>
          </w:rPr>
          <w:t>ella</w:t>
        </w:r>
      </w:hyperlink>
    </w:p>
    <w:p w14:paraId="73A6CED7" w14:textId="7E7B4334" w:rsidR="004E0101" w:rsidRPr="00D60459" w:rsidRDefault="00D60459" w:rsidP="00130E1D">
      <w:pPr>
        <w:jc w:val="both"/>
        <w:rPr>
          <w:rStyle w:val="Hyperlinkki"/>
        </w:rPr>
      </w:pPr>
      <w:r>
        <w:fldChar w:fldCharType="begin"/>
      </w:r>
      <w:r>
        <w:instrText xml:space="preserve"> HYPERLINK "https://intra.oysnet.ppshp.fi/dokumentit/Kuvantamisen%20ohje%20sislttyyppi/Säteilynkäytön%20itsearviointi%20ja%20sisäinen%20auditointi%20oys%20kuv.docx" \l "Sisäinen" </w:instrText>
      </w:r>
      <w:r>
        <w:fldChar w:fldCharType="separate"/>
      </w:r>
      <w:r w:rsidR="004E0101" w:rsidRPr="00D60459">
        <w:rPr>
          <w:rStyle w:val="Hyperlinkki"/>
        </w:rPr>
        <w:t>Sisäisten auditointien suunnitelma</w:t>
      </w:r>
    </w:p>
    <w:p w14:paraId="73A6CED8" w14:textId="60190BDD" w:rsidR="00685668" w:rsidRDefault="00D60459" w:rsidP="00130E1D">
      <w:pPr>
        <w:jc w:val="both"/>
      </w:pPr>
      <w:r>
        <w:fldChar w:fldCharType="end"/>
      </w:r>
    </w:p>
    <w:p w14:paraId="73A6CED9" w14:textId="0DD36CBC" w:rsidR="004E0101" w:rsidRDefault="00685668" w:rsidP="00130E1D">
      <w:pPr>
        <w:pStyle w:val="Otsikko2"/>
        <w:jc w:val="both"/>
      </w:pPr>
      <w:bookmarkStart w:id="7" w:name="_Toc23254292"/>
      <w:r>
        <w:t xml:space="preserve">1.5. </w:t>
      </w:r>
      <w:r w:rsidR="004E0101">
        <w:t>Toimintaa ohjaava lainsäädäntö</w:t>
      </w:r>
      <w:bookmarkEnd w:id="7"/>
    </w:p>
    <w:p w14:paraId="73A6CEDA" w14:textId="79CBE175" w:rsidR="004E0101" w:rsidRDefault="004E0101" w:rsidP="00130E1D">
      <w:pPr>
        <w:jc w:val="both"/>
      </w:pPr>
      <w:r>
        <w:t xml:space="preserve">Radiologista </w:t>
      </w:r>
      <w:r w:rsidR="00E469C2">
        <w:t>palvelu</w:t>
      </w:r>
      <w:r>
        <w:t>toimintaa</w:t>
      </w:r>
      <w:r w:rsidR="00337E09">
        <w:t xml:space="preserve"> </w:t>
      </w:r>
      <w:r w:rsidR="00337E09" w:rsidRPr="00337E09">
        <w:t xml:space="preserve">ohjaa </w:t>
      </w:r>
      <w:r w:rsidR="00337E09">
        <w:t>t</w:t>
      </w:r>
      <w:r w:rsidR="00337E09" w:rsidRPr="00337E09">
        <w:t>erve</w:t>
      </w:r>
      <w:r w:rsidR="00337E09">
        <w:t>ydenhuoltoa koskeva lainsäädäntö.</w:t>
      </w:r>
      <w:r w:rsidR="00337E09" w:rsidRPr="00337E09">
        <w:t xml:space="preserve"> Lisäksi toimintaa ohjaavat </w:t>
      </w:r>
      <w:r w:rsidR="00E469C2" w:rsidRPr="00E469C2">
        <w:t>Pohjois-Pohjanmaan hyvinvointialueen hallintosään</w:t>
      </w:r>
      <w:r w:rsidR="00E469C2">
        <w:t>tö</w:t>
      </w:r>
      <w:r w:rsidR="00E469C2" w:rsidRPr="00E469C2">
        <w:t xml:space="preserve"> </w:t>
      </w:r>
      <w:r w:rsidR="001026BF">
        <w:t>ja sairaanhoido</w:t>
      </w:r>
      <w:r w:rsidR="00E469C2">
        <w:t>lliset palvelut toimialueen</w:t>
      </w:r>
      <w:r w:rsidR="001026BF">
        <w:t xml:space="preserve"> toimintasääntö</w:t>
      </w:r>
      <w:r w:rsidR="00337E09" w:rsidRPr="00337E09">
        <w:t>.</w:t>
      </w:r>
      <w:r w:rsidR="00337E09">
        <w:t xml:space="preserve"> S</w:t>
      </w:r>
      <w:r>
        <w:t xml:space="preserve">äteilytoimintaa ohjaavat Euroopan komission direktiivit ja kansallisella tasolla </w:t>
      </w:r>
      <w:r w:rsidR="004F1488">
        <w:t xml:space="preserve">säteilylaki </w:t>
      </w:r>
      <w:r>
        <w:t xml:space="preserve">ja -asetukset </w:t>
      </w:r>
      <w:r w:rsidR="00FC7137" w:rsidRPr="00FC7137">
        <w:t>sekä Säteilyturvakeskuksen määräykset</w:t>
      </w:r>
      <w:r>
        <w:t>.</w:t>
      </w:r>
    </w:p>
    <w:p w14:paraId="73A6CEDB" w14:textId="28FABC45" w:rsidR="004E0101" w:rsidRDefault="004E0101" w:rsidP="00130E1D">
      <w:pPr>
        <w:jc w:val="both"/>
      </w:pPr>
    </w:p>
    <w:p w14:paraId="36157916" w14:textId="77777777" w:rsidR="005F320C" w:rsidRDefault="005F320C" w:rsidP="00130E1D">
      <w:pPr>
        <w:jc w:val="both"/>
      </w:pPr>
    </w:p>
    <w:p w14:paraId="73A6CEDC" w14:textId="77777777" w:rsidR="004E0101" w:rsidRPr="00685668" w:rsidRDefault="004E0101" w:rsidP="00130E1D">
      <w:pPr>
        <w:jc w:val="both"/>
        <w:rPr>
          <w:i/>
        </w:rPr>
      </w:pPr>
      <w:r w:rsidRPr="00685668">
        <w:rPr>
          <w:i/>
        </w:rPr>
        <w:t>Viittaukset</w:t>
      </w:r>
    </w:p>
    <w:p w14:paraId="73A6CEDD" w14:textId="3034E379" w:rsidR="004E0101" w:rsidRDefault="00D91DC9" w:rsidP="00130E1D">
      <w:pPr>
        <w:jc w:val="both"/>
      </w:pPr>
      <w:hyperlink r:id="rId19" w:history="1">
        <w:r w:rsidR="00E469C2">
          <w:rPr>
            <w:rStyle w:val="Hyperlinkki"/>
          </w:rPr>
          <w:t>Pohjois-Pohjanmaan hyvinvointialueen</w:t>
        </w:r>
        <w:r w:rsidR="004E0101" w:rsidRPr="0049022C">
          <w:rPr>
            <w:rStyle w:val="Hyperlinkki"/>
          </w:rPr>
          <w:t xml:space="preserve"> </w:t>
        </w:r>
        <w:r w:rsidR="006C2E3C">
          <w:rPr>
            <w:rStyle w:val="Hyperlinkki"/>
          </w:rPr>
          <w:t>hallintosääntö</w:t>
        </w:r>
      </w:hyperlink>
      <w:r w:rsidR="004E0101">
        <w:t xml:space="preserve"> </w:t>
      </w:r>
    </w:p>
    <w:p w14:paraId="4D583CBD" w14:textId="4875C14A" w:rsidR="001026BF" w:rsidRPr="00E469C2" w:rsidRDefault="00E469C2" w:rsidP="00130E1D">
      <w:pPr>
        <w:jc w:val="both"/>
        <w:rPr>
          <w:rStyle w:val="Hyperlinkki"/>
        </w:rPr>
      </w:pPr>
      <w:r>
        <w:fldChar w:fldCharType="begin"/>
      </w:r>
      <w:r>
        <w:instrText xml:space="preserve"> HYPERLINK "https://intra.oysnet.ppshp.fi/tyotilat/SaPa/_layouts/15/WopiFrame2.aspx?sourcedoc=%7b38493052-174A-474C-830B-943211266922%7d&amp;file=2022-1-1%20OYS%20Sairaanhoidon%20palvelukeskuksen%20toimintas%C3%A4%C3%A4nt%C3%B6%20v1_0.pdf&amp;action=default" </w:instrText>
      </w:r>
      <w:r>
        <w:fldChar w:fldCharType="separate"/>
      </w:r>
      <w:r w:rsidR="001026BF" w:rsidRPr="00E469C2">
        <w:rPr>
          <w:rStyle w:val="Hyperlinkki"/>
        </w:rPr>
        <w:t>Sairaanhoido</w:t>
      </w:r>
      <w:r w:rsidRPr="00E469C2">
        <w:rPr>
          <w:rStyle w:val="Hyperlinkki"/>
        </w:rPr>
        <w:t xml:space="preserve">lliset </w:t>
      </w:r>
      <w:r w:rsidR="00334715">
        <w:rPr>
          <w:rStyle w:val="Hyperlinkki"/>
        </w:rPr>
        <w:t>palvelut toimi</w:t>
      </w:r>
      <w:r w:rsidRPr="00E469C2">
        <w:rPr>
          <w:rStyle w:val="Hyperlinkki"/>
        </w:rPr>
        <w:t>alueen</w:t>
      </w:r>
      <w:r w:rsidR="001026BF" w:rsidRPr="00E469C2">
        <w:rPr>
          <w:rStyle w:val="Hyperlinkki"/>
        </w:rPr>
        <w:t xml:space="preserve"> toimintasääntö</w:t>
      </w:r>
    </w:p>
    <w:p w14:paraId="73A6CEDE" w14:textId="2C04DDDE" w:rsidR="004E0101" w:rsidRDefault="00E469C2" w:rsidP="00130E1D">
      <w:pPr>
        <w:jc w:val="both"/>
      </w:pPr>
      <w:r>
        <w:fldChar w:fldCharType="end"/>
      </w:r>
      <w:hyperlink r:id="rId20" w:history="1">
        <w:r w:rsidR="00285051" w:rsidRPr="00285051">
          <w:rPr>
            <w:rStyle w:val="Hyperlinkki"/>
          </w:rPr>
          <w:t>Säteilyturvakeskuksen säädöskokoelma</w:t>
        </w:r>
      </w:hyperlink>
      <w:r w:rsidR="00285051">
        <w:t xml:space="preserve"> </w:t>
      </w:r>
    </w:p>
    <w:p w14:paraId="73A6CEDF" w14:textId="7278E368" w:rsidR="004E0101" w:rsidRDefault="00D91DC9" w:rsidP="00130E1D">
      <w:pPr>
        <w:jc w:val="both"/>
      </w:pPr>
      <w:hyperlink r:id="rId21" w:history="1">
        <w:r w:rsidR="004E0101" w:rsidRPr="00B119ED">
          <w:rPr>
            <w:rStyle w:val="Hyperlinkki"/>
          </w:rPr>
          <w:t>S</w:t>
        </w:r>
        <w:r w:rsidR="00285051" w:rsidRPr="00B119ED">
          <w:rPr>
            <w:rStyle w:val="Hyperlinkki"/>
          </w:rPr>
          <w:t>äteilylaki 859/2018</w:t>
        </w:r>
      </w:hyperlink>
    </w:p>
    <w:p w14:paraId="4032562D" w14:textId="1C907415" w:rsidR="00285051" w:rsidRDefault="00D91DC9" w:rsidP="00285051">
      <w:pPr>
        <w:jc w:val="both"/>
      </w:pPr>
      <w:hyperlink r:id="rId22" w:history="1">
        <w:r w:rsidR="00285051" w:rsidRPr="00285051">
          <w:rPr>
            <w:rStyle w:val="Hyperlinkki"/>
          </w:rPr>
          <w:t>Sosiaali- ja terveysministeriön asetus ionisoivasta säteilystä 1044/2018</w:t>
        </w:r>
      </w:hyperlink>
    </w:p>
    <w:p w14:paraId="6CC20A4A" w14:textId="03A7B9D7" w:rsidR="00285051" w:rsidRDefault="00D91DC9" w:rsidP="00285051">
      <w:pPr>
        <w:jc w:val="both"/>
      </w:pPr>
      <w:hyperlink r:id="rId23" w:history="1">
        <w:r w:rsidR="00285051" w:rsidRPr="00285051">
          <w:rPr>
            <w:rStyle w:val="Hyperlinkki"/>
          </w:rPr>
          <w:t>Valtioneuvoston asetus ionisoivasta säteilystä 1034/2018</w:t>
        </w:r>
      </w:hyperlink>
    </w:p>
    <w:p w14:paraId="73A6CEE1" w14:textId="0E3ADACA" w:rsidR="004E0101" w:rsidRPr="000C265C" w:rsidRDefault="000C265C" w:rsidP="00285051">
      <w:pPr>
        <w:jc w:val="both"/>
        <w:rPr>
          <w:rStyle w:val="Hyperlinkki"/>
        </w:rPr>
      </w:pPr>
      <w:r>
        <w:fldChar w:fldCharType="begin"/>
      </w:r>
      <w:r>
        <w:instrText xml:space="preserve"> HYPERLINK "https://eur-lex.europa.eu/LexUriServ/LexUriServ.do?uri=OJ:L:2014:013:FULL:FI:PDF" </w:instrText>
      </w:r>
      <w:r>
        <w:fldChar w:fldCharType="separate"/>
      </w:r>
      <w:r w:rsidR="004E0101" w:rsidRPr="000C265C">
        <w:rPr>
          <w:rStyle w:val="Hyperlinkki"/>
        </w:rPr>
        <w:t xml:space="preserve">Euroopan </w:t>
      </w:r>
      <w:r w:rsidR="00285051" w:rsidRPr="000C265C">
        <w:rPr>
          <w:rStyle w:val="Hyperlinkki"/>
        </w:rPr>
        <w:t>unionin perusturvallisuusdirektiivi 2013/</w:t>
      </w:r>
      <w:r w:rsidRPr="000C265C">
        <w:rPr>
          <w:rStyle w:val="Hyperlinkki"/>
        </w:rPr>
        <w:t>59/Euratom</w:t>
      </w:r>
    </w:p>
    <w:p w14:paraId="6D7CF97C" w14:textId="77777777" w:rsidR="00A338C9" w:rsidRDefault="000C265C" w:rsidP="00755384">
      <w:r>
        <w:fldChar w:fldCharType="end"/>
      </w:r>
    </w:p>
    <w:p w14:paraId="32F105CB" w14:textId="77777777" w:rsidR="00A338C9" w:rsidRDefault="00A338C9" w:rsidP="00755384"/>
    <w:p w14:paraId="73A6CEE2" w14:textId="0B7D22B8" w:rsidR="004E0101" w:rsidRDefault="00685668" w:rsidP="00130E1D">
      <w:pPr>
        <w:pStyle w:val="Otsikko1"/>
        <w:jc w:val="both"/>
      </w:pPr>
      <w:bookmarkStart w:id="8" w:name="_Toc23254293"/>
      <w:r>
        <w:t xml:space="preserve">2. </w:t>
      </w:r>
      <w:r w:rsidR="004E0101">
        <w:t>Toiminnan organisointi</w:t>
      </w:r>
      <w:bookmarkEnd w:id="8"/>
    </w:p>
    <w:p w14:paraId="73A6CEE3" w14:textId="77777777" w:rsidR="004E0101" w:rsidRDefault="00685668" w:rsidP="00130E1D">
      <w:pPr>
        <w:pStyle w:val="Otsikko2"/>
        <w:jc w:val="both"/>
      </w:pPr>
      <w:bookmarkStart w:id="9" w:name="_Toc23254294"/>
      <w:r>
        <w:t xml:space="preserve">2.1. </w:t>
      </w:r>
      <w:r w:rsidR="004E0101">
        <w:t>Organisaatio</w:t>
      </w:r>
      <w:bookmarkEnd w:id="9"/>
    </w:p>
    <w:p w14:paraId="73A6CEE4" w14:textId="1CA5E6F5" w:rsidR="006A0811" w:rsidRDefault="00E469C2" w:rsidP="00130E1D">
      <w:pPr>
        <w:jc w:val="both"/>
      </w:pPr>
      <w:r>
        <w:t>Pohteen</w:t>
      </w:r>
      <w:r w:rsidR="004E0101">
        <w:t xml:space="preserve"> organisaatiossa kuvantamisen </w:t>
      </w:r>
      <w:r w:rsidR="00726F1E">
        <w:t>vastuu</w:t>
      </w:r>
      <w:r w:rsidR="00E31921">
        <w:t>alue</w:t>
      </w:r>
      <w:r w:rsidR="004E0101">
        <w:t xml:space="preserve"> </w:t>
      </w:r>
      <w:r w:rsidR="00685668">
        <w:t>kuuluu Sairaanhoido</w:t>
      </w:r>
      <w:r>
        <w:t>lliset</w:t>
      </w:r>
      <w:r w:rsidR="00685668">
        <w:t xml:space="preserve"> </w:t>
      </w:r>
      <w:r>
        <w:t>palvelut toimialueen</w:t>
      </w:r>
      <w:r w:rsidR="00A56014">
        <w:t xml:space="preserve"> (S</w:t>
      </w:r>
      <w:r>
        <w:t>apa</w:t>
      </w:r>
      <w:r w:rsidR="00A56014">
        <w:t>) Diagnostiikka osaamiskeskukseen</w:t>
      </w:r>
      <w:r w:rsidR="004E0101">
        <w:t xml:space="preserve">. </w:t>
      </w:r>
      <w:r w:rsidR="00726F1E">
        <w:t>Vastuu</w:t>
      </w:r>
      <w:r w:rsidR="00E31921">
        <w:t>alue</w:t>
      </w:r>
      <w:r w:rsidR="003E1AE7">
        <w:t>elle</w:t>
      </w:r>
      <w:r w:rsidR="004E0101">
        <w:t xml:space="preserve"> kuuluu seuraavat </w:t>
      </w:r>
      <w:r>
        <w:t>palveluyksiköt</w:t>
      </w:r>
      <w:r w:rsidR="004E0101">
        <w:t xml:space="preserve">: </w:t>
      </w:r>
      <w:r w:rsidR="00DF363F">
        <w:t xml:space="preserve">Oysin </w:t>
      </w:r>
      <w:r w:rsidR="00C50721">
        <w:t>G-</w:t>
      </w:r>
      <w:r w:rsidR="004E0101">
        <w:t xml:space="preserve">röntgen, </w:t>
      </w:r>
      <w:r>
        <w:t>F-röntgen (k</w:t>
      </w:r>
      <w:r w:rsidR="004E0101">
        <w:t>eskusröntgen</w:t>
      </w:r>
      <w:r w:rsidR="00DF363F">
        <w:t xml:space="preserve"> </w:t>
      </w:r>
      <w:r>
        <w:t xml:space="preserve">ja </w:t>
      </w:r>
      <w:r w:rsidR="008C12D5">
        <w:t>i</w:t>
      </w:r>
      <w:r>
        <w:t>sotooppiosasto)</w:t>
      </w:r>
      <w:r w:rsidR="004E0101">
        <w:t xml:space="preserve">, </w:t>
      </w:r>
      <w:r>
        <w:t>B-röntgen (</w:t>
      </w:r>
      <w:r w:rsidR="008C12D5">
        <w:t>lasten röntgen, h</w:t>
      </w:r>
      <w:r w:rsidR="00D46B01">
        <w:t>ammasröntgen,</w:t>
      </w:r>
      <w:r w:rsidR="008C12D5">
        <w:t xml:space="preserve"> p</w:t>
      </w:r>
      <w:r w:rsidR="00D46B01">
        <w:t>äivystysröntgen</w:t>
      </w:r>
      <w:r>
        <w:t>)</w:t>
      </w:r>
      <w:r w:rsidR="00D46B01">
        <w:t xml:space="preserve"> ja</w:t>
      </w:r>
      <w:r w:rsidR="004E0101">
        <w:t xml:space="preserve"> </w:t>
      </w:r>
      <w:r w:rsidR="00091C7F">
        <w:t>Oulaskankaan röntgen</w:t>
      </w:r>
      <w:r w:rsidR="00DF363F">
        <w:t xml:space="preserve"> sekä alueelliset kuvantamisyksiköt (pohjoinen, </w:t>
      </w:r>
      <w:r w:rsidR="008C12D5">
        <w:t>e</w:t>
      </w:r>
      <w:r w:rsidR="00DF363F">
        <w:t xml:space="preserve">telä ja </w:t>
      </w:r>
      <w:r w:rsidR="008C12D5">
        <w:t>l</w:t>
      </w:r>
      <w:r w:rsidR="00DF363F">
        <w:t>änsi).</w:t>
      </w:r>
      <w:r w:rsidR="00130E1D">
        <w:t xml:space="preserve"> </w:t>
      </w:r>
      <w:r w:rsidR="00D46B01">
        <w:t xml:space="preserve">Radiologian erikoisalavastuut on jaettu eri modaliteettien mukaisiin </w:t>
      </w:r>
      <w:r w:rsidR="004F1488">
        <w:t>er</w:t>
      </w:r>
      <w:r w:rsidR="00A0534F">
        <w:t>i</w:t>
      </w:r>
      <w:r w:rsidR="004F1488">
        <w:t xml:space="preserve">koistumisalueisiin, joita ovat </w:t>
      </w:r>
      <w:r w:rsidR="00D46B01">
        <w:t xml:space="preserve">neuro-, </w:t>
      </w:r>
      <w:r w:rsidR="008B4636">
        <w:t>vartalo</w:t>
      </w:r>
      <w:r w:rsidR="00D46B01">
        <w:t xml:space="preserve">-, </w:t>
      </w:r>
      <w:r w:rsidR="008B4636">
        <w:t>tuki- ja liikuntaelin</w:t>
      </w:r>
      <w:r w:rsidR="00D46B01">
        <w:t xml:space="preserve">-, </w:t>
      </w:r>
      <w:r w:rsidR="008B4636">
        <w:t>rinta</w:t>
      </w:r>
      <w:r w:rsidR="00D46B01">
        <w:t>-</w:t>
      </w:r>
      <w:r w:rsidR="00C82FF2">
        <w:t>,</w:t>
      </w:r>
      <w:r w:rsidR="008B4636">
        <w:t xml:space="preserve"> toimenpide-</w:t>
      </w:r>
      <w:r w:rsidR="004F1488">
        <w:t xml:space="preserve"> ja</w:t>
      </w:r>
      <w:r w:rsidR="00422D32">
        <w:t xml:space="preserve"> </w:t>
      </w:r>
      <w:r w:rsidR="00C82FF2">
        <w:t>lasten</w:t>
      </w:r>
      <w:r w:rsidR="004F1488">
        <w:t>radiologia</w:t>
      </w:r>
      <w:r w:rsidR="00C82FF2">
        <w:t>-</w:t>
      </w:r>
      <w:r w:rsidR="00D46B01">
        <w:t xml:space="preserve"> </w:t>
      </w:r>
      <w:r w:rsidR="004F1488">
        <w:t xml:space="preserve">sekä </w:t>
      </w:r>
      <w:r w:rsidR="00D46B01">
        <w:t>isotooppilääketiede</w:t>
      </w:r>
      <w:r w:rsidR="004F1488">
        <w:t>.</w:t>
      </w:r>
      <w:r w:rsidR="00D46B01">
        <w:t xml:space="preserve"> Näissä kussakin toimii omat vastuuradiologi</w:t>
      </w:r>
      <w:r w:rsidR="00C113DD">
        <w:t>nsa</w:t>
      </w:r>
      <w:r w:rsidR="00D46B01">
        <w:t xml:space="preserve">. </w:t>
      </w:r>
    </w:p>
    <w:p w14:paraId="73A6CEE5" w14:textId="77777777" w:rsidR="004E0101" w:rsidRDefault="004E0101" w:rsidP="00130E1D">
      <w:pPr>
        <w:jc w:val="both"/>
      </w:pPr>
    </w:p>
    <w:p w14:paraId="73A6CEE6" w14:textId="7EA18CD6" w:rsidR="004E0101" w:rsidRDefault="004E0101" w:rsidP="00130E1D">
      <w:pPr>
        <w:jc w:val="both"/>
      </w:pPr>
      <w:r>
        <w:t>P</w:t>
      </w:r>
      <w:r w:rsidR="008C12D5">
        <w:t xml:space="preserve">ohteen </w:t>
      </w:r>
      <w:r>
        <w:t xml:space="preserve">säteilynkäyttöorganisaatio on nimennyt </w:t>
      </w:r>
      <w:r w:rsidR="008C12D5">
        <w:t>seitsemän</w:t>
      </w:r>
      <w:r>
        <w:t xml:space="preserve"> </w:t>
      </w:r>
      <w:r w:rsidR="00A124B8">
        <w:t>säteilyturvallisuusvastaavaa</w:t>
      </w:r>
      <w:r>
        <w:t xml:space="preserve">. </w:t>
      </w:r>
      <w:r w:rsidR="008C12D5">
        <w:t>Oys</w:t>
      </w:r>
      <w:r w:rsidR="003F32E9">
        <w:t xml:space="preserve"> Diagnostiik</w:t>
      </w:r>
      <w:r w:rsidR="00A0534F">
        <w:t>k</w:t>
      </w:r>
      <w:r w:rsidR="003F32E9">
        <w:t xml:space="preserve">a </w:t>
      </w:r>
      <w:r w:rsidR="00A124B8">
        <w:t>röntgentoiminnan säteilyturvallisuusvastaava</w:t>
      </w:r>
      <w:r w:rsidR="002C6D39">
        <w:t xml:space="preserve"> (STV)</w:t>
      </w:r>
      <w:r w:rsidR="00A124B8">
        <w:t xml:space="preserve"> </w:t>
      </w:r>
      <w:r w:rsidR="001026BF">
        <w:t>ja säteilyturva</w:t>
      </w:r>
      <w:r w:rsidR="003F32E9">
        <w:t>neuvottelukunnan jäsen</w:t>
      </w:r>
      <w:r>
        <w:t xml:space="preserve"> on ylilääkäri </w:t>
      </w:r>
      <w:r w:rsidR="00A56014">
        <w:t>Marko Nikki</w:t>
      </w:r>
      <w:r w:rsidR="003F32E9">
        <w:t xml:space="preserve">. </w:t>
      </w:r>
      <w:r w:rsidR="002C6D39">
        <w:t>Säteilyturvallisuusasiantuntijana (STA) ja lääketieteellisen fysiikan asiantuntijana (LFA) toimi</w:t>
      </w:r>
      <w:r w:rsidR="007D329B">
        <w:t>vat</w:t>
      </w:r>
      <w:r w:rsidR="002C6D39">
        <w:t xml:space="preserve"> ylifyysikko Miikka Nieminen</w:t>
      </w:r>
      <w:r w:rsidR="003C3454">
        <w:t xml:space="preserve">, </w:t>
      </w:r>
      <w:r w:rsidR="00553F21">
        <w:t>apulaisyli</w:t>
      </w:r>
      <w:r w:rsidR="007D329B">
        <w:t>fyysikko Matti Hanni</w:t>
      </w:r>
      <w:r w:rsidR="003C3454">
        <w:t xml:space="preserve"> ja sairaalafyysikko Timo Liimatainen</w:t>
      </w:r>
      <w:r w:rsidR="002C6D39">
        <w:t xml:space="preserve">. </w:t>
      </w:r>
      <w:r w:rsidR="003F32E9">
        <w:t xml:space="preserve">Kuvantamisen </w:t>
      </w:r>
      <w:r w:rsidR="00726F1E">
        <w:t>vastuu</w:t>
      </w:r>
      <w:r w:rsidR="00E31921">
        <w:t>alue</w:t>
      </w:r>
      <w:r w:rsidR="003F32E9">
        <w:t>en isotooppi</w:t>
      </w:r>
      <w:r>
        <w:t xml:space="preserve"> ja</w:t>
      </w:r>
      <w:r w:rsidR="003F32E9">
        <w:t xml:space="preserve"> PET-TT –toiminnan osalta </w:t>
      </w:r>
      <w:r w:rsidR="002C6D39">
        <w:t>STV, STA ja LFA</w:t>
      </w:r>
      <w:r w:rsidR="00A124B8" w:rsidRPr="00A124B8">
        <w:t xml:space="preserve"> </w:t>
      </w:r>
      <w:r w:rsidR="003F32E9">
        <w:t>on sairaalafyysikko Anna-Leena Manninen.</w:t>
      </w:r>
      <w:r>
        <w:t xml:space="preserve"> </w:t>
      </w:r>
    </w:p>
    <w:p w14:paraId="73A6CEE8" w14:textId="73C81373" w:rsidR="00D46B01" w:rsidRDefault="00D46B01" w:rsidP="00130E1D">
      <w:pPr>
        <w:jc w:val="both"/>
      </w:pPr>
    </w:p>
    <w:p w14:paraId="5D9F27B3" w14:textId="77777777" w:rsidR="005F320C" w:rsidRDefault="005F320C" w:rsidP="00130E1D">
      <w:pPr>
        <w:jc w:val="both"/>
      </w:pPr>
    </w:p>
    <w:p w14:paraId="73A6CEE9" w14:textId="77777777" w:rsidR="004E0101" w:rsidRPr="00D46B01" w:rsidRDefault="004E0101" w:rsidP="00130E1D">
      <w:pPr>
        <w:jc w:val="both"/>
        <w:rPr>
          <w:i/>
        </w:rPr>
      </w:pPr>
      <w:r w:rsidRPr="00D46B01">
        <w:rPr>
          <w:i/>
        </w:rPr>
        <w:t>Viittaukset</w:t>
      </w:r>
    </w:p>
    <w:p w14:paraId="73A6CEEA" w14:textId="77777777" w:rsidR="004E0101" w:rsidRDefault="00D91DC9" w:rsidP="00130E1D">
      <w:pPr>
        <w:jc w:val="both"/>
      </w:pPr>
      <w:hyperlink r:id="rId24" w:history="1">
        <w:r w:rsidR="00317E93" w:rsidRPr="00317E93">
          <w:rPr>
            <w:rStyle w:val="Hyperlinkki"/>
          </w:rPr>
          <w:t>Säteilyturvallisuuslaatukäsikirja</w:t>
        </w:r>
      </w:hyperlink>
    </w:p>
    <w:p w14:paraId="73A6CEEB" w14:textId="08B7CD73" w:rsidR="004E0101" w:rsidRDefault="00D91DC9" w:rsidP="00130E1D">
      <w:pPr>
        <w:jc w:val="both"/>
      </w:pPr>
      <w:hyperlink r:id="rId25" w:history="1">
        <w:r w:rsidR="004E0101" w:rsidRPr="00B92A11">
          <w:rPr>
            <w:rStyle w:val="Hyperlinkki"/>
          </w:rPr>
          <w:t xml:space="preserve">Kuvantamisen </w:t>
        </w:r>
        <w:r w:rsidR="00726F1E" w:rsidRPr="00B92A11">
          <w:rPr>
            <w:rStyle w:val="Hyperlinkki"/>
          </w:rPr>
          <w:t>vastuu</w:t>
        </w:r>
        <w:r w:rsidR="00E31921" w:rsidRPr="00B92A11">
          <w:rPr>
            <w:rStyle w:val="Hyperlinkki"/>
          </w:rPr>
          <w:t>alue</w:t>
        </w:r>
        <w:r w:rsidR="007B0B33" w:rsidRPr="00B92A11">
          <w:rPr>
            <w:rStyle w:val="Hyperlinkki"/>
          </w:rPr>
          <w:t>en</w:t>
        </w:r>
        <w:r w:rsidR="004E0101" w:rsidRPr="00B92A11">
          <w:rPr>
            <w:rStyle w:val="Hyperlinkki"/>
          </w:rPr>
          <w:t xml:space="preserve"> organisaatio</w:t>
        </w:r>
      </w:hyperlink>
    </w:p>
    <w:p w14:paraId="73A6CEEC" w14:textId="5650BD65" w:rsidR="004E0101" w:rsidRDefault="00D91DC9" w:rsidP="00130E1D">
      <w:pPr>
        <w:jc w:val="both"/>
      </w:pPr>
      <w:hyperlink r:id="rId26" w:history="1">
        <w:r w:rsidR="004E0101" w:rsidRPr="006A0811">
          <w:rPr>
            <w:rStyle w:val="Hyperlinkki"/>
          </w:rPr>
          <w:t xml:space="preserve">Pohjois-Pohjanmaan </w:t>
        </w:r>
        <w:r w:rsidR="00640784">
          <w:rPr>
            <w:rStyle w:val="Hyperlinkki"/>
          </w:rPr>
          <w:t>hyvinvointialueen säteilyn</w:t>
        </w:r>
        <w:r w:rsidR="006A0811" w:rsidRPr="006A0811">
          <w:rPr>
            <w:rStyle w:val="Hyperlinkki"/>
          </w:rPr>
          <w:t>käyttöorganisaatio</w:t>
        </w:r>
      </w:hyperlink>
    </w:p>
    <w:p w14:paraId="73A6CEED" w14:textId="55932950" w:rsidR="006A0811" w:rsidRDefault="00D91DC9" w:rsidP="00130E1D">
      <w:pPr>
        <w:jc w:val="both"/>
      </w:pPr>
      <w:hyperlink r:id="rId27" w:history="1">
        <w:r w:rsidR="006A0811" w:rsidRPr="00640784">
          <w:rPr>
            <w:rStyle w:val="Hyperlinkki"/>
          </w:rPr>
          <w:t>Pohjois-Pohjanmaan</w:t>
        </w:r>
        <w:r w:rsidR="00640784" w:rsidRPr="00640784">
          <w:rPr>
            <w:rStyle w:val="Hyperlinkki"/>
          </w:rPr>
          <w:t xml:space="preserve"> hyvinvointi</w:t>
        </w:r>
        <w:r w:rsidR="00DB6A78">
          <w:rPr>
            <w:rStyle w:val="Hyperlinkki"/>
          </w:rPr>
          <w:t>alu</w:t>
        </w:r>
        <w:r w:rsidR="00640784" w:rsidRPr="00640784">
          <w:rPr>
            <w:rStyle w:val="Hyperlinkki"/>
          </w:rPr>
          <w:t>een</w:t>
        </w:r>
        <w:r w:rsidR="006A0811" w:rsidRPr="00640784">
          <w:rPr>
            <w:rStyle w:val="Hyperlinkki"/>
          </w:rPr>
          <w:t xml:space="preserve"> säteilynkäytön organisaatiokaavio</w:t>
        </w:r>
      </w:hyperlink>
    </w:p>
    <w:p w14:paraId="73A6CEEE" w14:textId="06BD5448" w:rsidR="004E0101" w:rsidRDefault="00D91DC9" w:rsidP="00130E1D">
      <w:pPr>
        <w:jc w:val="both"/>
      </w:pPr>
      <w:hyperlink r:id="rId28" w:history="1">
        <w:r w:rsidR="004E0101" w:rsidRPr="00336F1A">
          <w:rPr>
            <w:rStyle w:val="Hyperlinkki"/>
          </w:rPr>
          <w:t xml:space="preserve">Kuvantamisen </w:t>
        </w:r>
        <w:r w:rsidR="00726F1E">
          <w:rPr>
            <w:rStyle w:val="Hyperlinkki"/>
          </w:rPr>
          <w:t>vastuu</w:t>
        </w:r>
        <w:r w:rsidR="00E31921">
          <w:rPr>
            <w:rStyle w:val="Hyperlinkki"/>
          </w:rPr>
          <w:t>alue</w:t>
        </w:r>
        <w:r w:rsidR="007B0B33" w:rsidRPr="00336F1A">
          <w:rPr>
            <w:rStyle w:val="Hyperlinkki"/>
          </w:rPr>
          <w:t>en</w:t>
        </w:r>
        <w:r w:rsidR="004E0101" w:rsidRPr="00336F1A">
          <w:rPr>
            <w:rStyle w:val="Hyperlinkki"/>
          </w:rPr>
          <w:t xml:space="preserve"> </w:t>
        </w:r>
        <w:r w:rsidR="00336F1A" w:rsidRPr="00336F1A">
          <w:rPr>
            <w:rStyle w:val="Hyperlinkki"/>
          </w:rPr>
          <w:t>röntgentoiminnan säteilyn käytön johtamisjärjestelmä</w:t>
        </w:r>
      </w:hyperlink>
    </w:p>
    <w:p w14:paraId="73A6CEEF" w14:textId="61E7E6EF" w:rsidR="00C82FF2" w:rsidRDefault="00D91DC9" w:rsidP="00130E1D">
      <w:pPr>
        <w:jc w:val="both"/>
      </w:pPr>
      <w:hyperlink r:id="rId29" w:history="1">
        <w:r w:rsidR="00336F1A" w:rsidRPr="00336F1A">
          <w:rPr>
            <w:rStyle w:val="Hyperlinkki"/>
          </w:rPr>
          <w:t>Isotooppiosaston säteilytoiminnan johtamisjärjestelmä</w:t>
        </w:r>
      </w:hyperlink>
    </w:p>
    <w:p w14:paraId="18935BBB" w14:textId="77777777" w:rsidR="009D3FFC" w:rsidRDefault="009D3FFC" w:rsidP="00130E1D">
      <w:pPr>
        <w:jc w:val="both"/>
      </w:pPr>
    </w:p>
    <w:p w14:paraId="73A6CEF0" w14:textId="2289B330" w:rsidR="004E0101" w:rsidRDefault="00C82FF2" w:rsidP="00130E1D">
      <w:pPr>
        <w:pStyle w:val="Otsikko2"/>
        <w:jc w:val="both"/>
      </w:pPr>
      <w:bookmarkStart w:id="10" w:name="_Toc23254295"/>
      <w:r>
        <w:t xml:space="preserve">2.2. </w:t>
      </w:r>
      <w:r w:rsidR="004E0101">
        <w:t>Päätöksentekojärjestelmä, vastuut, valtuudet ja keskinäiset suhteet</w:t>
      </w:r>
      <w:bookmarkEnd w:id="10"/>
    </w:p>
    <w:p w14:paraId="27DFF1BF" w14:textId="0A291F3A" w:rsidR="001152C0" w:rsidRPr="001152C0" w:rsidRDefault="00640784" w:rsidP="001152C0">
      <w:pPr>
        <w:jc w:val="both"/>
      </w:pPr>
      <w:r>
        <w:t xml:space="preserve">Sairaanhoidolliset palvelut toimialueen </w:t>
      </w:r>
      <w:r w:rsidR="001152C0" w:rsidRPr="001152C0">
        <w:t xml:space="preserve">ylintä päätäntävaltaa käyttää hallintosäännön mukaisesti </w:t>
      </w:r>
      <w:r w:rsidR="00E9792F">
        <w:t>toimialue</w:t>
      </w:r>
      <w:r w:rsidR="00C11197">
        <w:t>johtaja Jaakko Niinimäki</w:t>
      </w:r>
      <w:r w:rsidR="001152C0" w:rsidRPr="001152C0">
        <w:t xml:space="preserve">, joka toimii </w:t>
      </w:r>
      <w:r w:rsidR="00334715">
        <w:t>toimi</w:t>
      </w:r>
      <w:r w:rsidR="001152C0" w:rsidRPr="001152C0">
        <w:t xml:space="preserve">alueensa johtavana ylilääkärinä. </w:t>
      </w:r>
      <w:r w:rsidR="00334715">
        <w:t>Toimialueen</w:t>
      </w:r>
      <w:r w:rsidR="001152C0" w:rsidRPr="001152C0">
        <w:t xml:space="preserve"> johtaja toimii esihenkilönä osaamiskeskuksen ja matriisimaisen hoitotyön toimintakokonaisuuden johtajalle. </w:t>
      </w:r>
      <w:r w:rsidR="002E0682">
        <w:t xml:space="preserve">Päätöksentekoa, johtamista, tehtävien delegointia, valtuuksia ja kokouskäytäntöjä ohjaa </w:t>
      </w:r>
      <w:r w:rsidR="002E0682" w:rsidRPr="00E76F83">
        <w:t xml:space="preserve">sairaanhoidon </w:t>
      </w:r>
      <w:r w:rsidR="00726F1E">
        <w:t>vastuu</w:t>
      </w:r>
      <w:r w:rsidR="002E0682" w:rsidRPr="00E76F83">
        <w:t>keskuksen toimintasääntö</w:t>
      </w:r>
      <w:r w:rsidR="002E0682">
        <w:t>.</w:t>
      </w:r>
    </w:p>
    <w:p w14:paraId="580D4B4C" w14:textId="77777777" w:rsidR="001152C0" w:rsidRDefault="001152C0" w:rsidP="00130E1D">
      <w:pPr>
        <w:jc w:val="both"/>
      </w:pPr>
    </w:p>
    <w:p w14:paraId="2E55AC73" w14:textId="75C9133A" w:rsidR="001152C0" w:rsidRDefault="001152C0" w:rsidP="001152C0">
      <w:pPr>
        <w:jc w:val="both"/>
      </w:pPr>
      <w:r w:rsidRPr="001152C0">
        <w:t xml:space="preserve">Kuvantamisen </w:t>
      </w:r>
      <w:r w:rsidR="00334715">
        <w:t>vastuualueen</w:t>
      </w:r>
      <w:r w:rsidRPr="001152C0">
        <w:t xml:space="preserve"> vastuuyksikköpäällikön tehtävässä toimi</w:t>
      </w:r>
      <w:r w:rsidR="009E5230">
        <w:t>i</w:t>
      </w:r>
      <w:r w:rsidRPr="001152C0">
        <w:t xml:space="preserve"> ylilääkäri</w:t>
      </w:r>
      <w:r>
        <w:t xml:space="preserve"> Marko N</w:t>
      </w:r>
      <w:r w:rsidR="009E5230">
        <w:t>ikki,</w:t>
      </w:r>
      <w:r w:rsidRPr="001152C0">
        <w:t xml:space="preserve"> </w:t>
      </w:r>
      <w:r w:rsidR="009E5230">
        <w:t xml:space="preserve">joka </w:t>
      </w:r>
      <w:r w:rsidRPr="001152C0">
        <w:t xml:space="preserve">on </w:t>
      </w:r>
      <w:r>
        <w:t>kuvantamisen</w:t>
      </w:r>
      <w:r w:rsidRPr="001152C0">
        <w:t xml:space="preserve"> lääkärihenkilöstön esihenkilö ja vastaa siihen kuuluvien asiantuntija</w:t>
      </w:r>
      <w:r w:rsidR="00334715">
        <w:t>palveluiden</w:t>
      </w:r>
      <w:r w:rsidRPr="001152C0">
        <w:t xml:space="preserve"> tuottamisesta. Kuvantamisen </w:t>
      </w:r>
      <w:r w:rsidR="00726F1E">
        <w:t>vastuu</w:t>
      </w:r>
      <w:r w:rsidRPr="001152C0">
        <w:t>alueella ylilääkärin alaisuudessa toimii sektorivastuulääkäreitä</w:t>
      </w:r>
      <w:r w:rsidR="009E5230">
        <w:t xml:space="preserve"> </w:t>
      </w:r>
      <w:r w:rsidRPr="001152C0">
        <w:t>(</w:t>
      </w:r>
      <w:r w:rsidR="00C50721">
        <w:t>osastonylilääkärit</w:t>
      </w:r>
      <w:r w:rsidRPr="001152C0">
        <w:t>), jotka vastaavat osaltaan sektorinsa lääketieteellisestä johdosta ja toimivat sektorillaan t</w:t>
      </w:r>
      <w:r w:rsidR="00C50721">
        <w:t>yöskentelevän</w:t>
      </w:r>
      <w:r w:rsidRPr="001152C0">
        <w:t xml:space="preserve"> erikoislääkärit</w:t>
      </w:r>
      <w:r w:rsidR="00B92A11">
        <w:t>iimin esihenkilö</w:t>
      </w:r>
      <w:r w:rsidR="00334715">
        <w:t xml:space="preserve">tehtävissä (B-, F-, </w:t>
      </w:r>
      <w:r w:rsidRPr="001152C0">
        <w:t>G-</w:t>
      </w:r>
      <w:r w:rsidR="00334715">
        <w:t xml:space="preserve"> ja OAS-</w:t>
      </w:r>
      <w:r w:rsidRPr="001152C0">
        <w:t xml:space="preserve">röntgenin, </w:t>
      </w:r>
      <w:r w:rsidR="00334715">
        <w:t xml:space="preserve">alueellisen kuvantamisen, </w:t>
      </w:r>
      <w:r w:rsidRPr="001152C0">
        <w:t>toimenpideradiologian sekä hammas- ja suuradiologian tiimit).</w:t>
      </w:r>
      <w:r w:rsidR="002E0682" w:rsidRPr="002E0682">
        <w:t xml:space="preserve"> </w:t>
      </w:r>
      <w:r w:rsidR="002E0682">
        <w:t xml:space="preserve">Hoitotyön johtajana on Kirsi Rannisto, joka </w:t>
      </w:r>
      <w:r w:rsidR="002E0682" w:rsidRPr="00333753">
        <w:t>vastaa toimintakokonaisuudelle asetettujen tavoitteiden saavuttamisesta hoitotyön osalta</w:t>
      </w:r>
      <w:r w:rsidR="002E0682">
        <w:t xml:space="preserve">. </w:t>
      </w:r>
      <w:r w:rsidR="00C50721">
        <w:t>Hoitotyön vastuuyksikköpäälliköt</w:t>
      </w:r>
      <w:r w:rsidR="002E0682">
        <w:t xml:space="preserve"> toimivat </w:t>
      </w:r>
      <w:r w:rsidR="00B92A11">
        <w:t>hoitotyön johtajan</w:t>
      </w:r>
      <w:r w:rsidR="002E0682">
        <w:t xml:space="preserve"> alaisuudessa.</w:t>
      </w:r>
    </w:p>
    <w:p w14:paraId="73A6CEF2" w14:textId="636E0198" w:rsidR="00597757" w:rsidRDefault="00597757" w:rsidP="00130E1D">
      <w:pPr>
        <w:jc w:val="both"/>
      </w:pPr>
    </w:p>
    <w:p w14:paraId="73A6CEF3" w14:textId="44471BAE" w:rsidR="004E0101" w:rsidRDefault="004E0101" w:rsidP="00130E1D">
      <w:pPr>
        <w:jc w:val="both"/>
      </w:pPr>
      <w:r>
        <w:t>Säteilytoiminnan osalta vastuut ja valtuudet jakaantuvat säteily</w:t>
      </w:r>
      <w:r w:rsidR="00DB2ECC">
        <w:t>toiminnan johtamisjärjestelmän</w:t>
      </w:r>
      <w:r>
        <w:t xml:space="preserve"> mukaisesti. </w:t>
      </w:r>
      <w:r w:rsidR="00C82FF2">
        <w:t>Kuvantamisen</w:t>
      </w:r>
      <w:r>
        <w:t xml:space="preserve"> </w:t>
      </w:r>
      <w:r w:rsidR="00130E1D">
        <w:t xml:space="preserve">röntgentoiminnan </w:t>
      </w:r>
      <w:r w:rsidR="00C91FAC" w:rsidRPr="00C91FAC">
        <w:t xml:space="preserve">säteilyturvallisuusvastaava </w:t>
      </w:r>
      <w:r>
        <w:t xml:space="preserve">on </w:t>
      </w:r>
      <w:r w:rsidR="0098195E">
        <w:t xml:space="preserve">ylilääkäri </w:t>
      </w:r>
      <w:r w:rsidR="00E76F83">
        <w:t>Marko Nikki</w:t>
      </w:r>
      <w:r>
        <w:t xml:space="preserve"> ja </w:t>
      </w:r>
      <w:r w:rsidR="00C91FAC" w:rsidRPr="00C91FAC">
        <w:t>säteilyturvallisuusvastaava</w:t>
      </w:r>
      <w:r w:rsidR="00C91FAC">
        <w:t>n varahenkilö</w:t>
      </w:r>
      <w:r>
        <w:t xml:space="preserve"> on </w:t>
      </w:r>
      <w:r w:rsidR="00E76F83">
        <w:t>hallinnollinen apulaisylilääkäri Elias Vaattovaara</w:t>
      </w:r>
      <w:r>
        <w:t xml:space="preserve">. </w:t>
      </w:r>
      <w:r w:rsidR="003E1AE7">
        <w:t xml:space="preserve">Isotooppitoiminnan </w:t>
      </w:r>
      <w:r w:rsidR="00C91FAC" w:rsidRPr="00C91FAC">
        <w:t xml:space="preserve">säteilyturvallisuusvastaava </w:t>
      </w:r>
      <w:r w:rsidR="003E1AE7">
        <w:t>on</w:t>
      </w:r>
      <w:r w:rsidR="003E1AE7" w:rsidRPr="003E1AE7">
        <w:t xml:space="preserve"> </w:t>
      </w:r>
      <w:r w:rsidR="003E1AE7">
        <w:t>Anna-Leena Manninen</w:t>
      </w:r>
      <w:r w:rsidR="003E1AE7" w:rsidRPr="003E1AE7">
        <w:t>, sijai</w:t>
      </w:r>
      <w:r w:rsidR="0098195E">
        <w:t>sena toimii</w:t>
      </w:r>
      <w:r w:rsidR="003E1AE7" w:rsidRPr="003E1AE7">
        <w:t xml:space="preserve"> </w:t>
      </w:r>
      <w:r w:rsidR="00C91FAC">
        <w:t>osastonylilääkäri Salla-Maarit Kokkonen</w:t>
      </w:r>
      <w:r w:rsidR="003E1AE7">
        <w:t xml:space="preserve">. </w:t>
      </w:r>
      <w:r>
        <w:t xml:space="preserve">Näihin vastuisiin liittyvät valtuudet samoin kuin muut vastuut on lueteltu </w:t>
      </w:r>
      <w:r w:rsidR="00C82FF2">
        <w:t>kuvantamisen</w:t>
      </w:r>
      <w:r>
        <w:t xml:space="preserve"> </w:t>
      </w:r>
      <w:r w:rsidR="00DB2ECC">
        <w:t>toimintakäsikirjan</w:t>
      </w:r>
      <w:r>
        <w:t xml:space="preserve"> säteilyturvallisuusosiossa kohdassa vastuiden ja valtuuksien määrittely.</w:t>
      </w:r>
    </w:p>
    <w:p w14:paraId="73A6CEF4" w14:textId="77777777" w:rsidR="00597757" w:rsidRDefault="00597757" w:rsidP="00130E1D">
      <w:pPr>
        <w:jc w:val="both"/>
      </w:pPr>
    </w:p>
    <w:p w14:paraId="73A6CEF6" w14:textId="77777777" w:rsidR="004E0101" w:rsidRDefault="004E0101" w:rsidP="00130E1D">
      <w:pPr>
        <w:jc w:val="both"/>
      </w:pPr>
    </w:p>
    <w:p w14:paraId="73A6CEF7" w14:textId="77777777" w:rsidR="004E0101" w:rsidRPr="00B02834" w:rsidRDefault="004E0101" w:rsidP="00130E1D">
      <w:pPr>
        <w:jc w:val="both"/>
        <w:rPr>
          <w:i/>
        </w:rPr>
      </w:pPr>
      <w:r w:rsidRPr="00B02834">
        <w:rPr>
          <w:i/>
        </w:rPr>
        <w:t>Viittaukset</w:t>
      </w:r>
    </w:p>
    <w:p w14:paraId="7EC0A77B" w14:textId="77777777" w:rsidR="00334715" w:rsidRDefault="00D91DC9" w:rsidP="00334715">
      <w:pPr>
        <w:jc w:val="both"/>
      </w:pPr>
      <w:hyperlink r:id="rId30" w:history="1">
        <w:r w:rsidR="00334715">
          <w:rPr>
            <w:rStyle w:val="Hyperlinkki"/>
          </w:rPr>
          <w:t>Pohjois-Pohjanmaan hyvinvointialueen</w:t>
        </w:r>
        <w:r w:rsidR="00334715" w:rsidRPr="0049022C">
          <w:rPr>
            <w:rStyle w:val="Hyperlinkki"/>
          </w:rPr>
          <w:t xml:space="preserve"> </w:t>
        </w:r>
        <w:r w:rsidR="00334715">
          <w:rPr>
            <w:rStyle w:val="Hyperlinkki"/>
          </w:rPr>
          <w:t>hallintosääntö</w:t>
        </w:r>
      </w:hyperlink>
      <w:r w:rsidR="00334715">
        <w:t xml:space="preserve"> </w:t>
      </w:r>
    </w:p>
    <w:p w14:paraId="3025A19F" w14:textId="77777777" w:rsidR="00334715" w:rsidRPr="00E469C2" w:rsidRDefault="00334715" w:rsidP="00334715">
      <w:pPr>
        <w:jc w:val="both"/>
        <w:rPr>
          <w:rStyle w:val="Hyperlinkki"/>
        </w:rPr>
      </w:pPr>
      <w:r>
        <w:fldChar w:fldCharType="begin"/>
      </w:r>
      <w:r>
        <w:instrText xml:space="preserve"> HYPERLINK "https://intra.oysnet.ppshp.fi/tyotilat/SaPa/_layouts/15/WopiFrame2.aspx?sourcedoc=%7b38493052-174A-474C-830B-943211266922%7d&amp;file=2022-1-1%20OYS%20Sairaanhoidon%20palvelukeskuksen%20toimintas%C3%A4%C3%A4nt%C3%B6%20v1_0.pdf&amp;action=default" </w:instrText>
      </w:r>
      <w:r>
        <w:fldChar w:fldCharType="separate"/>
      </w:r>
      <w:r w:rsidRPr="00E469C2">
        <w:rPr>
          <w:rStyle w:val="Hyperlinkki"/>
        </w:rPr>
        <w:t xml:space="preserve">Sairaanhoidolliset </w:t>
      </w:r>
      <w:r>
        <w:rPr>
          <w:rStyle w:val="Hyperlinkki"/>
        </w:rPr>
        <w:t>palvelut toimi</w:t>
      </w:r>
      <w:r w:rsidRPr="00E469C2">
        <w:rPr>
          <w:rStyle w:val="Hyperlinkki"/>
        </w:rPr>
        <w:t>alueen toimintasääntö</w:t>
      </w:r>
    </w:p>
    <w:p w14:paraId="73A6CEF9" w14:textId="67768636" w:rsidR="004E0101" w:rsidRPr="007B0B33" w:rsidRDefault="00334715" w:rsidP="00334715">
      <w:pPr>
        <w:jc w:val="both"/>
        <w:rPr>
          <w:rStyle w:val="Hyperlinkki"/>
        </w:rPr>
      </w:pPr>
      <w:r>
        <w:fldChar w:fldCharType="end"/>
      </w:r>
      <w:r w:rsidR="007B0B33">
        <w:fldChar w:fldCharType="begin"/>
      </w:r>
      <w:r w:rsidR="00E9792F">
        <w:instrText>HYPERLINK "https://pohde.sharepoint.com/sites/intranet-sairaanhoidolliset-palvelut/sitepages/Diagnostiikka-osaamiskeskus.aspx"</w:instrText>
      </w:r>
      <w:r w:rsidR="007B0B33">
        <w:fldChar w:fldCharType="separate"/>
      </w:r>
      <w:r w:rsidR="009E5230">
        <w:rPr>
          <w:rStyle w:val="Hyperlinkki"/>
        </w:rPr>
        <w:t>Sairaanhoido</w:t>
      </w:r>
      <w:r w:rsidR="00E9792F">
        <w:rPr>
          <w:rStyle w:val="Hyperlinkki"/>
        </w:rPr>
        <w:t>lliset palvelut toimialueen</w:t>
      </w:r>
      <w:r w:rsidR="004E0101" w:rsidRPr="007B0B33">
        <w:rPr>
          <w:rStyle w:val="Hyperlinkki"/>
        </w:rPr>
        <w:t xml:space="preserve"> organisaatio</w:t>
      </w:r>
    </w:p>
    <w:p w14:paraId="73A6CEFA" w14:textId="2AF1A47C" w:rsidR="004E0101" w:rsidRPr="006D2380" w:rsidRDefault="007B0B33" w:rsidP="00130E1D">
      <w:pPr>
        <w:jc w:val="both"/>
        <w:rPr>
          <w:rStyle w:val="Hyperlinkki"/>
        </w:rPr>
      </w:pPr>
      <w:r>
        <w:fldChar w:fldCharType="end"/>
      </w:r>
      <w:r w:rsidR="006D2380">
        <w:fldChar w:fldCharType="begin"/>
      </w:r>
      <w:r w:rsidR="00E9792F">
        <w:instrText>HYPERLINK "https://intra.oysnet.ppshp.fi/dokumentit/_layouts/15/WopiFrame.aspx?sourcedoc=%7b4d78d291-ef65-471b-91ba-33ca0ee4232d%7d&amp;action=default"</w:instrText>
      </w:r>
      <w:r w:rsidR="006D2380">
        <w:fldChar w:fldCharType="separate"/>
      </w:r>
      <w:r w:rsidR="004E0101" w:rsidRPr="006D2380">
        <w:rPr>
          <w:rStyle w:val="Hyperlinkki"/>
        </w:rPr>
        <w:t xml:space="preserve">Kuvantamisen </w:t>
      </w:r>
      <w:r w:rsidR="00726F1E">
        <w:rPr>
          <w:rStyle w:val="Hyperlinkki"/>
        </w:rPr>
        <w:t>vastuu</w:t>
      </w:r>
      <w:r w:rsidR="00E31921">
        <w:rPr>
          <w:rStyle w:val="Hyperlinkki"/>
        </w:rPr>
        <w:t>alue</w:t>
      </w:r>
      <w:r w:rsidRPr="006D2380">
        <w:rPr>
          <w:rStyle w:val="Hyperlinkki"/>
        </w:rPr>
        <w:t>en</w:t>
      </w:r>
      <w:r w:rsidR="004E0101" w:rsidRPr="006D2380">
        <w:rPr>
          <w:rStyle w:val="Hyperlinkki"/>
        </w:rPr>
        <w:t xml:space="preserve"> s</w:t>
      </w:r>
      <w:r w:rsidR="00717F88" w:rsidRPr="006D2380">
        <w:rPr>
          <w:rStyle w:val="Hyperlinkki"/>
        </w:rPr>
        <w:t>äteily</w:t>
      </w:r>
      <w:r w:rsidR="006D2380" w:rsidRPr="006D2380">
        <w:rPr>
          <w:rStyle w:val="Hyperlinkki"/>
        </w:rPr>
        <w:t>toiminnan johtamisjärjestelmä</w:t>
      </w:r>
    </w:p>
    <w:p w14:paraId="73A6CEFB" w14:textId="5A440E10" w:rsidR="004E0101" w:rsidRDefault="006D2380" w:rsidP="00130E1D">
      <w:pPr>
        <w:jc w:val="both"/>
        <w:rPr>
          <w:rStyle w:val="Hyperlinkki"/>
        </w:rPr>
      </w:pPr>
      <w:r>
        <w:fldChar w:fldCharType="end"/>
      </w:r>
      <w:hyperlink r:id="rId31" w:history="1">
        <w:r w:rsidR="00317E93" w:rsidRPr="00317E93">
          <w:rPr>
            <w:rStyle w:val="Hyperlinkki"/>
          </w:rPr>
          <w:t>Säteilyturvallisuuslaatukäsikirja</w:t>
        </w:r>
      </w:hyperlink>
    </w:p>
    <w:p w14:paraId="7FDC6216" w14:textId="3D882E66" w:rsidR="006D2380" w:rsidRPr="00E9792F" w:rsidRDefault="00E9792F" w:rsidP="00130E1D">
      <w:pPr>
        <w:jc w:val="both"/>
        <w:rPr>
          <w:rStyle w:val="Hyperlinkki"/>
        </w:rPr>
      </w:pPr>
      <w:r>
        <w:fldChar w:fldCharType="begin"/>
      </w:r>
      <w:r>
        <w:instrText xml:space="preserve"> HYPERLINK "https://intra.oysnet.ppshp.fi/dokumentit/_layouts/15/WopiFrame.aspx?sourcedoc=%7b317b3fca-0618-4b44-bee8-3ed46934e319%7d&amp;action=default" </w:instrText>
      </w:r>
      <w:r>
        <w:fldChar w:fldCharType="separate"/>
      </w:r>
      <w:r w:rsidR="006D2380" w:rsidRPr="00E9792F">
        <w:rPr>
          <w:rStyle w:val="Hyperlinkki"/>
        </w:rPr>
        <w:t xml:space="preserve">Kuvantamisen </w:t>
      </w:r>
      <w:r w:rsidR="00726F1E" w:rsidRPr="00E9792F">
        <w:rPr>
          <w:rStyle w:val="Hyperlinkki"/>
        </w:rPr>
        <w:t>vastuu</w:t>
      </w:r>
      <w:r w:rsidR="00E31921" w:rsidRPr="00E9792F">
        <w:rPr>
          <w:rStyle w:val="Hyperlinkki"/>
        </w:rPr>
        <w:t>alue</w:t>
      </w:r>
      <w:r w:rsidR="006D2380" w:rsidRPr="00E9792F">
        <w:rPr>
          <w:rStyle w:val="Hyperlinkki"/>
        </w:rPr>
        <w:t>en röntgentoiminn</w:t>
      </w:r>
      <w:r w:rsidR="00A37ECB" w:rsidRPr="00E9792F">
        <w:rPr>
          <w:rStyle w:val="Hyperlinkki"/>
        </w:rPr>
        <w:t>an säteilyn käytön turvallisuus</w:t>
      </w:r>
      <w:r w:rsidR="006D2380" w:rsidRPr="00E9792F">
        <w:rPr>
          <w:rStyle w:val="Hyperlinkki"/>
        </w:rPr>
        <w:t>arvio</w:t>
      </w:r>
    </w:p>
    <w:p w14:paraId="4AD6AE42" w14:textId="1DD04A7E" w:rsidR="00A37ECB" w:rsidRDefault="00E9792F" w:rsidP="00A37ECB">
      <w:pPr>
        <w:jc w:val="both"/>
      </w:pPr>
      <w:r>
        <w:fldChar w:fldCharType="end"/>
      </w:r>
      <w:hyperlink r:id="rId32" w:history="1">
        <w:r w:rsidR="00A37ECB" w:rsidRPr="00336F1A">
          <w:rPr>
            <w:rStyle w:val="Hyperlinkki"/>
          </w:rPr>
          <w:t>Isotooppiosaston säteilytoiminnan johtamisjärjestelmä</w:t>
        </w:r>
      </w:hyperlink>
    </w:p>
    <w:p w14:paraId="0354B571" w14:textId="7BA25767" w:rsidR="00A37ECB" w:rsidRDefault="00D91DC9" w:rsidP="00130E1D">
      <w:pPr>
        <w:jc w:val="both"/>
      </w:pPr>
      <w:hyperlink r:id="rId33" w:history="1">
        <w:r w:rsidR="00A37ECB" w:rsidRPr="00A37ECB">
          <w:rPr>
            <w:rStyle w:val="Hyperlinkki"/>
          </w:rPr>
          <w:t>Isotooppiosaston säteilyn käytön turvallisuusarvio</w:t>
        </w:r>
      </w:hyperlink>
    </w:p>
    <w:p w14:paraId="1DFFFDBC" w14:textId="77777777" w:rsidR="009D3FFC" w:rsidRDefault="009D3FFC" w:rsidP="00130E1D">
      <w:pPr>
        <w:jc w:val="both"/>
      </w:pPr>
    </w:p>
    <w:p w14:paraId="73A6CEFC" w14:textId="77777777" w:rsidR="004E0101" w:rsidRDefault="00B02834" w:rsidP="00130E1D">
      <w:pPr>
        <w:pStyle w:val="Otsikko2"/>
        <w:jc w:val="both"/>
      </w:pPr>
      <w:bookmarkStart w:id="11" w:name="_Toc23254296"/>
      <w:r>
        <w:t xml:space="preserve">2.3. </w:t>
      </w:r>
      <w:r w:rsidR="004E0101">
        <w:t>Johto- ja johtoryhmäkokoukset</w:t>
      </w:r>
      <w:bookmarkEnd w:id="11"/>
      <w:r w:rsidR="004E0101">
        <w:t xml:space="preserve"> </w:t>
      </w:r>
    </w:p>
    <w:p w14:paraId="73A6CEFD" w14:textId="500DFE0B" w:rsidR="00422D32" w:rsidRDefault="004E0101" w:rsidP="00130E1D">
      <w:pPr>
        <w:jc w:val="both"/>
      </w:pPr>
      <w:r>
        <w:t xml:space="preserve">Kuvantamisen </w:t>
      </w:r>
      <w:r w:rsidR="00726F1E">
        <w:t>vastuu</w:t>
      </w:r>
      <w:r w:rsidR="00E31921">
        <w:t>alue</w:t>
      </w:r>
      <w:r w:rsidR="0069684E">
        <w:t>en</w:t>
      </w:r>
      <w:r w:rsidR="00BB0BFD">
        <w:t xml:space="preserve"> johtoon kuuluvat ylilääkäri</w:t>
      </w:r>
      <w:r w:rsidR="001919AE">
        <w:t>, hallinnollinen apulaisylilääkäri</w:t>
      </w:r>
      <w:r w:rsidR="001E313B">
        <w:t xml:space="preserve"> ja</w:t>
      </w:r>
      <w:r w:rsidR="00B92A11">
        <w:t xml:space="preserve"> hoitotyön johtaja</w:t>
      </w:r>
      <w:r>
        <w:t xml:space="preserve">. Kerran viikossa kokoontuvassa johdon kokouksessa valmistellaan ja käsitellään kuvantamisen </w:t>
      </w:r>
      <w:r w:rsidR="00726F1E">
        <w:t>vastuu</w:t>
      </w:r>
      <w:r w:rsidR="00E31921">
        <w:t>alue</w:t>
      </w:r>
      <w:r w:rsidR="0069684E">
        <w:t>tta</w:t>
      </w:r>
      <w:r>
        <w:t xml:space="preserve"> koskevia asioita</w:t>
      </w:r>
      <w:r w:rsidR="001E313B">
        <w:t xml:space="preserve">, joita </w:t>
      </w:r>
      <w:r w:rsidR="0098195E">
        <w:t xml:space="preserve">edelleen </w:t>
      </w:r>
      <w:r w:rsidR="001E313B">
        <w:t>käsitellään osastonylilääkäreiden ja</w:t>
      </w:r>
      <w:r w:rsidR="00B92A11">
        <w:t xml:space="preserve"> hoitotyön esihenkilöiden</w:t>
      </w:r>
      <w:r w:rsidR="001E313B">
        <w:t xml:space="preserve"> kokouksissa joka toinen viikko</w:t>
      </w:r>
      <w:r w:rsidR="001919AE">
        <w:t>.</w:t>
      </w:r>
      <w:r>
        <w:t xml:space="preserve"> </w:t>
      </w:r>
    </w:p>
    <w:p w14:paraId="73A6CEFE" w14:textId="77777777" w:rsidR="004E0101" w:rsidRDefault="004E0101" w:rsidP="00130E1D">
      <w:pPr>
        <w:jc w:val="both"/>
      </w:pPr>
    </w:p>
    <w:p w14:paraId="73A6CEFF" w14:textId="387EF6E7" w:rsidR="00422D32" w:rsidRDefault="00726F1E" w:rsidP="00130E1D">
      <w:pPr>
        <w:jc w:val="both"/>
      </w:pPr>
      <w:r>
        <w:t>Vastuu</w:t>
      </w:r>
      <w:r w:rsidR="00E31921">
        <w:t>alue</w:t>
      </w:r>
      <w:r w:rsidR="001E313B">
        <w:t>en j</w:t>
      </w:r>
      <w:r w:rsidR="004E0101">
        <w:t>ohtoryhmää</w:t>
      </w:r>
      <w:r w:rsidR="00CB0E39">
        <w:t>n kuuluvat ylilääkäri</w:t>
      </w:r>
      <w:r w:rsidR="004E0101">
        <w:t>,</w:t>
      </w:r>
      <w:r w:rsidR="001919AE" w:rsidRPr="001919AE">
        <w:t xml:space="preserve"> </w:t>
      </w:r>
      <w:r w:rsidR="0098195E">
        <w:t>hoitotyön johtaja</w:t>
      </w:r>
      <w:r w:rsidR="004E0101">
        <w:t xml:space="preserve">, </w:t>
      </w:r>
      <w:r w:rsidR="00DD4CB0">
        <w:t>osastonylilääkärit</w:t>
      </w:r>
      <w:r w:rsidR="004E0101">
        <w:t xml:space="preserve"> ja </w:t>
      </w:r>
      <w:r w:rsidR="0098195E">
        <w:t>hoitotyön vastuuyksikköpäälliköt</w:t>
      </w:r>
      <w:r w:rsidR="004E0101">
        <w:t>,</w:t>
      </w:r>
      <w:r w:rsidR="00CB0E39">
        <w:t xml:space="preserve"> </w:t>
      </w:r>
      <w:r w:rsidR="00EE2666">
        <w:t>ylifyysikko</w:t>
      </w:r>
      <w:r w:rsidR="004E0101">
        <w:t>, laatu</w:t>
      </w:r>
      <w:r w:rsidR="006B31F2">
        <w:t>koordinaattori</w:t>
      </w:r>
      <w:r w:rsidR="006C2BCB">
        <w:t>, kliininen asiantuntija</w:t>
      </w:r>
      <w:r w:rsidR="004E0101">
        <w:t xml:space="preserve"> ja ammattiryhmien luottamus</w:t>
      </w:r>
      <w:r w:rsidR="00C113DD">
        <w:t>henkilöt</w:t>
      </w:r>
      <w:r w:rsidR="004E0101">
        <w:t>.</w:t>
      </w:r>
    </w:p>
    <w:p w14:paraId="73A6CF00" w14:textId="77777777" w:rsidR="004E0101" w:rsidRDefault="004E0101" w:rsidP="00130E1D">
      <w:pPr>
        <w:jc w:val="both"/>
      </w:pPr>
    </w:p>
    <w:p w14:paraId="73A6CF01" w14:textId="77777777" w:rsidR="004E0101" w:rsidRDefault="00CB0E39" w:rsidP="00130E1D">
      <w:pPr>
        <w:jc w:val="both"/>
      </w:pPr>
      <w:r>
        <w:t xml:space="preserve">Joka toinen kuukausi </w:t>
      </w:r>
      <w:r w:rsidR="004E0101">
        <w:t>pidettävässä johtoryhmän kokouksessa raportoidaan ja käsitellään toimintaan oleellisesti kuuluvia asioita (toimintaraportit ja laatujärje</w:t>
      </w:r>
      <w:r w:rsidR="0069684E">
        <w:t>stelmä</w:t>
      </w:r>
      <w:r w:rsidR="004E0101">
        <w:t>n ylläpito). Johtoryhmän kokouksista pidetään muistiota.</w:t>
      </w:r>
    </w:p>
    <w:p w14:paraId="73A6CF02" w14:textId="77777777" w:rsidR="00422D32" w:rsidRDefault="00422D32" w:rsidP="00130E1D">
      <w:pPr>
        <w:jc w:val="both"/>
      </w:pPr>
    </w:p>
    <w:p w14:paraId="73A6CF04" w14:textId="77777777" w:rsidR="004E0101" w:rsidRDefault="004E0101" w:rsidP="00130E1D">
      <w:pPr>
        <w:jc w:val="both"/>
        <w:rPr>
          <w:i/>
        </w:rPr>
      </w:pPr>
      <w:r w:rsidRPr="00CB0E39">
        <w:rPr>
          <w:i/>
        </w:rPr>
        <w:t>Muut sisäiseen toimintaan liittyvät kokoukset</w:t>
      </w:r>
    </w:p>
    <w:p w14:paraId="73A6CF05" w14:textId="77777777" w:rsidR="00CB0E39" w:rsidRPr="00CB0E39" w:rsidRDefault="00CB0E39" w:rsidP="00755384">
      <w:pPr>
        <w:spacing w:line="120" w:lineRule="auto"/>
        <w:jc w:val="both"/>
        <w:rPr>
          <w:i/>
        </w:rPr>
      </w:pPr>
    </w:p>
    <w:p w14:paraId="73A6CF06" w14:textId="5E321D1A" w:rsidR="004E0101" w:rsidRDefault="004E0101" w:rsidP="00130E1D">
      <w:pPr>
        <w:jc w:val="both"/>
      </w:pPr>
      <w:r>
        <w:t xml:space="preserve">Osastonylilääkärikokous (n </w:t>
      </w:r>
      <w:r w:rsidR="001E313B">
        <w:t>2</w:t>
      </w:r>
      <w:r>
        <w:t>/kk)</w:t>
      </w:r>
    </w:p>
    <w:p w14:paraId="73A6CF07" w14:textId="7F3676C4" w:rsidR="004E0101" w:rsidRDefault="00B92A11" w:rsidP="00130E1D">
      <w:pPr>
        <w:jc w:val="both"/>
      </w:pPr>
      <w:r>
        <w:t>Hoitotyön esihenkilöiden</w:t>
      </w:r>
      <w:r w:rsidR="00CB0E39">
        <w:t xml:space="preserve"> kokous (2</w:t>
      </w:r>
      <w:r w:rsidR="004E0101">
        <w:t>/kk)</w:t>
      </w:r>
    </w:p>
    <w:p w14:paraId="73A6CF08" w14:textId="77777777" w:rsidR="004E0101" w:rsidRDefault="004E0101" w:rsidP="00130E1D">
      <w:pPr>
        <w:jc w:val="both"/>
      </w:pPr>
      <w:r>
        <w:t>Fyysikkopalaveri (4/kk)</w:t>
      </w:r>
    </w:p>
    <w:p w14:paraId="73A6CF09" w14:textId="4B609452" w:rsidR="004E0101" w:rsidRDefault="004E0101" w:rsidP="00130E1D">
      <w:pPr>
        <w:jc w:val="both"/>
      </w:pPr>
      <w:r>
        <w:t>Radiologien keskiviikko-meetin</w:t>
      </w:r>
      <w:r w:rsidR="00307580">
        <w:t>g</w:t>
      </w:r>
      <w:r>
        <w:t xml:space="preserve"> (4/kk)</w:t>
      </w:r>
    </w:p>
    <w:p w14:paraId="73A6CF0A" w14:textId="77777777" w:rsidR="004E0101" w:rsidRDefault="004E0101" w:rsidP="00130E1D">
      <w:pPr>
        <w:jc w:val="both"/>
      </w:pPr>
      <w:r>
        <w:t>Vastuuyksiköiden osastokokous (4/kk)</w:t>
      </w:r>
    </w:p>
    <w:p w14:paraId="73A6CF0B" w14:textId="40B16A2F" w:rsidR="004E0101" w:rsidRDefault="004E0101" w:rsidP="00130E1D">
      <w:pPr>
        <w:jc w:val="both"/>
      </w:pPr>
      <w:r>
        <w:t xml:space="preserve">Tekninen laatupalaveri </w:t>
      </w:r>
      <w:r w:rsidR="00F854FE">
        <w:t>(2</w:t>
      </w:r>
      <w:r w:rsidR="0069684E">
        <w:t>/v)</w:t>
      </w:r>
    </w:p>
    <w:p w14:paraId="73A6CF0C" w14:textId="2E4A71B0" w:rsidR="0069684E" w:rsidRDefault="0098195E" w:rsidP="00130E1D">
      <w:pPr>
        <w:jc w:val="both"/>
      </w:pPr>
      <w:r>
        <w:t>Modaliteettipalaverit (4</w:t>
      </w:r>
      <w:r w:rsidR="0069684E">
        <w:t>/v)</w:t>
      </w:r>
    </w:p>
    <w:p w14:paraId="73A6CF10" w14:textId="77777777" w:rsidR="004E0101" w:rsidRDefault="0069684E" w:rsidP="00130E1D">
      <w:pPr>
        <w:jc w:val="both"/>
      </w:pPr>
      <w:r>
        <w:t>Koulutusiltapäivä (4</w:t>
      </w:r>
      <w:r w:rsidR="004E0101">
        <w:t>/v)</w:t>
      </w:r>
    </w:p>
    <w:p w14:paraId="73A6CF11" w14:textId="77777777" w:rsidR="004E0101" w:rsidRDefault="004E0101" w:rsidP="00130E1D">
      <w:pPr>
        <w:jc w:val="both"/>
      </w:pPr>
      <w:r>
        <w:t>Projektikokoukset (projektisuunnitelman mukaisesti)</w:t>
      </w:r>
    </w:p>
    <w:p w14:paraId="73A6CF12" w14:textId="77777777" w:rsidR="004E0101" w:rsidRDefault="004E0101" w:rsidP="00130E1D">
      <w:pPr>
        <w:jc w:val="both"/>
      </w:pPr>
      <w:r>
        <w:t>Erikoisalojen meetin</w:t>
      </w:r>
      <w:r w:rsidR="00791BC3">
        <w:t>g</w:t>
      </w:r>
      <w:r w:rsidR="00A25B13">
        <w:t>it</w:t>
      </w:r>
      <w:r>
        <w:t xml:space="preserve"> (suunnitelman mukaisesti).</w:t>
      </w:r>
    </w:p>
    <w:p w14:paraId="73A6CF13" w14:textId="43934609" w:rsidR="004E0101" w:rsidRDefault="004E0101" w:rsidP="00130E1D">
      <w:pPr>
        <w:jc w:val="both"/>
      </w:pPr>
      <w:r>
        <w:t>Vastuu</w:t>
      </w:r>
      <w:r w:rsidR="0055339A">
        <w:t>yksiköiden</w:t>
      </w:r>
      <w:r>
        <w:t xml:space="preserve"> virkistys</w:t>
      </w:r>
      <w:r w:rsidR="00061F67">
        <w:t>ilta</w:t>
      </w:r>
      <w:r w:rsidR="0055339A">
        <w:t>päivä</w:t>
      </w:r>
      <w:r>
        <w:t xml:space="preserve"> (</w:t>
      </w:r>
      <w:r w:rsidR="00061F67">
        <w:t>0</w:t>
      </w:r>
      <w:r w:rsidR="0055339A">
        <w:t>,5/</w:t>
      </w:r>
      <w:r w:rsidR="00CB0E39">
        <w:t>v</w:t>
      </w:r>
      <w:r>
        <w:t>)</w:t>
      </w:r>
    </w:p>
    <w:p w14:paraId="73A6CF14" w14:textId="77777777" w:rsidR="004E0101" w:rsidRDefault="004E0101" w:rsidP="00130E1D">
      <w:pPr>
        <w:jc w:val="both"/>
      </w:pPr>
      <w:r>
        <w:t>Päivystystoimintaan osallistuvien kokous (tarvittaessa)</w:t>
      </w:r>
    </w:p>
    <w:p w14:paraId="73A6CF15" w14:textId="77777777" w:rsidR="004E0101" w:rsidRDefault="0055339A" w:rsidP="00130E1D">
      <w:pPr>
        <w:jc w:val="both"/>
      </w:pPr>
      <w:r>
        <w:t>O</w:t>
      </w:r>
      <w:r w:rsidR="004E0101">
        <w:t>hjetyöryhmän palaveri</w:t>
      </w:r>
      <w:r w:rsidR="007C737A">
        <w:t>t</w:t>
      </w:r>
      <w:r w:rsidR="004E0101">
        <w:t xml:space="preserve"> (tarvittaessa)</w:t>
      </w:r>
    </w:p>
    <w:p w14:paraId="73A6CF16" w14:textId="33B1FC92" w:rsidR="00F140C3" w:rsidRDefault="00F140C3" w:rsidP="00130E1D">
      <w:pPr>
        <w:jc w:val="both"/>
      </w:pPr>
      <w:r>
        <w:t>Perehdytystyöryhmän palaveri</w:t>
      </w:r>
      <w:r w:rsidR="00087398">
        <w:t>t</w:t>
      </w:r>
      <w:r>
        <w:t xml:space="preserve"> (</w:t>
      </w:r>
      <w:r w:rsidR="00F854FE">
        <w:t>tarvittaessa</w:t>
      </w:r>
      <w:r>
        <w:t>)</w:t>
      </w:r>
    </w:p>
    <w:p w14:paraId="73A6CF17" w14:textId="77777777" w:rsidR="0095423E" w:rsidRDefault="0095423E" w:rsidP="00130E1D">
      <w:pPr>
        <w:jc w:val="both"/>
      </w:pPr>
    </w:p>
    <w:p w14:paraId="73A6CF18" w14:textId="77777777" w:rsidR="004E0101" w:rsidRDefault="004E0101" w:rsidP="00130E1D">
      <w:pPr>
        <w:jc w:val="both"/>
        <w:rPr>
          <w:i/>
        </w:rPr>
      </w:pPr>
      <w:r w:rsidRPr="0095423E">
        <w:rPr>
          <w:i/>
        </w:rPr>
        <w:t>Muut kokoukset</w:t>
      </w:r>
    </w:p>
    <w:p w14:paraId="73A6CF19" w14:textId="77777777" w:rsidR="0095423E" w:rsidRPr="00484A20" w:rsidRDefault="0095423E" w:rsidP="00755384">
      <w:pPr>
        <w:spacing w:line="120" w:lineRule="auto"/>
        <w:jc w:val="both"/>
      </w:pPr>
    </w:p>
    <w:p w14:paraId="73A6CF1A" w14:textId="0925FB40" w:rsidR="00F844A8" w:rsidRDefault="00726F1E" w:rsidP="00130E1D">
      <w:pPr>
        <w:jc w:val="both"/>
      </w:pPr>
      <w:r>
        <w:t>Vastuu</w:t>
      </w:r>
      <w:r w:rsidR="005F320C">
        <w:t>keskuksen</w:t>
      </w:r>
      <w:r w:rsidR="007C737A">
        <w:t xml:space="preserve"> johtoryhmä</w:t>
      </w:r>
      <w:r w:rsidR="00380915">
        <w:t xml:space="preserve"> (1/kk</w:t>
      </w:r>
      <w:r w:rsidR="00F844A8">
        <w:t>)</w:t>
      </w:r>
    </w:p>
    <w:p w14:paraId="73A6CF1B" w14:textId="406CDA16" w:rsidR="00F844A8" w:rsidRDefault="00726F1E" w:rsidP="00130E1D">
      <w:pPr>
        <w:jc w:val="both"/>
      </w:pPr>
      <w:r>
        <w:t>Vastuu</w:t>
      </w:r>
      <w:r w:rsidR="005F320C" w:rsidRPr="005F320C">
        <w:t>keskuksen</w:t>
      </w:r>
      <w:r w:rsidR="00F844A8">
        <w:t xml:space="preserve"> pikkujohtoryhmä (</w:t>
      </w:r>
      <w:r w:rsidR="001E313B">
        <w:t>4</w:t>
      </w:r>
      <w:r w:rsidR="00F844A8">
        <w:t>/</w:t>
      </w:r>
      <w:r w:rsidR="001E313B">
        <w:t>kk</w:t>
      </w:r>
      <w:r w:rsidR="00F844A8">
        <w:t>)</w:t>
      </w:r>
    </w:p>
    <w:p w14:paraId="73A6CF1C" w14:textId="7B24381E" w:rsidR="00F844A8" w:rsidRDefault="00F844A8" w:rsidP="00130E1D">
      <w:pPr>
        <w:jc w:val="both"/>
      </w:pPr>
      <w:r>
        <w:t>Diagnos</w:t>
      </w:r>
      <w:r w:rsidR="005F320C">
        <w:t>tiikka osaamiskeskuksen</w:t>
      </w:r>
      <w:r w:rsidR="00380915">
        <w:t xml:space="preserve"> johtoryhmä (4/v</w:t>
      </w:r>
      <w:r>
        <w:t>)</w:t>
      </w:r>
    </w:p>
    <w:p w14:paraId="73A6CF1D" w14:textId="446DA565" w:rsidR="004E0101" w:rsidRDefault="001E313B" w:rsidP="00130E1D">
      <w:pPr>
        <w:jc w:val="both"/>
      </w:pPr>
      <w:r>
        <w:t>Sairaalan y</w:t>
      </w:r>
      <w:r w:rsidR="004E0101">
        <w:t>lilääkäreiden kokoukset</w:t>
      </w:r>
      <w:r w:rsidR="00380915">
        <w:t xml:space="preserve"> (</w:t>
      </w:r>
      <w:r>
        <w:t>4</w:t>
      </w:r>
      <w:r w:rsidR="00380915">
        <w:t>/</w:t>
      </w:r>
      <w:r>
        <w:t>v</w:t>
      </w:r>
      <w:r w:rsidR="00380915">
        <w:t>)</w:t>
      </w:r>
    </w:p>
    <w:p w14:paraId="3B68E656" w14:textId="5F55D2A3" w:rsidR="001E313B" w:rsidRDefault="001E313B" w:rsidP="00130E1D">
      <w:pPr>
        <w:jc w:val="both"/>
      </w:pPr>
      <w:r>
        <w:t xml:space="preserve">Kuvantamisen </w:t>
      </w:r>
      <w:r w:rsidR="00307580">
        <w:t>YTA</w:t>
      </w:r>
      <w:r>
        <w:t>-kokoukset (2/v)</w:t>
      </w:r>
    </w:p>
    <w:p w14:paraId="73A6CF1E" w14:textId="77777777" w:rsidR="004E0101" w:rsidRDefault="004E0101" w:rsidP="00130E1D">
      <w:pPr>
        <w:jc w:val="both"/>
      </w:pPr>
      <w:r>
        <w:t>Hallinnollisten apulaisylilääkäreiden kokoukset</w:t>
      </w:r>
      <w:r w:rsidR="00380915">
        <w:t xml:space="preserve"> </w:t>
      </w:r>
    </w:p>
    <w:p w14:paraId="73A6CF1F" w14:textId="61FD5EB3" w:rsidR="004E0101" w:rsidRDefault="004E0101" w:rsidP="00130E1D">
      <w:pPr>
        <w:jc w:val="both"/>
      </w:pPr>
      <w:r>
        <w:t>Hoitotyön johtoryhmän kokoukset</w:t>
      </w:r>
      <w:r w:rsidR="00380915">
        <w:t xml:space="preserve"> (</w:t>
      </w:r>
      <w:r w:rsidR="00061F67">
        <w:t>2</w:t>
      </w:r>
      <w:r w:rsidR="00380915">
        <w:t>/</w:t>
      </w:r>
      <w:r w:rsidR="00061F67">
        <w:t>kk</w:t>
      </w:r>
      <w:r w:rsidR="00380915">
        <w:t>)</w:t>
      </w:r>
    </w:p>
    <w:p w14:paraId="73A6CF21" w14:textId="77777777" w:rsidR="004E0101" w:rsidRDefault="004E0101" w:rsidP="00130E1D">
      <w:pPr>
        <w:jc w:val="both"/>
      </w:pPr>
      <w:r>
        <w:t>Henkilökuntaneuvoston kokoukset</w:t>
      </w:r>
    </w:p>
    <w:p w14:paraId="73A6CF22" w14:textId="77777777" w:rsidR="004E0101" w:rsidRDefault="004E0101" w:rsidP="00130E1D">
      <w:pPr>
        <w:jc w:val="both"/>
      </w:pPr>
      <w:r>
        <w:t>Eri yhteistyöprojekteihin liittyvät kokoukset</w:t>
      </w:r>
    </w:p>
    <w:p w14:paraId="73A6CF23" w14:textId="77777777" w:rsidR="004E0101" w:rsidRDefault="00326DCC" w:rsidP="00130E1D">
      <w:pPr>
        <w:jc w:val="both"/>
      </w:pPr>
      <w:r>
        <w:t>Eri y</w:t>
      </w:r>
      <w:r w:rsidR="004E0101">
        <w:t>hteistyö</w:t>
      </w:r>
      <w:r>
        <w:t>tahojen</w:t>
      </w:r>
      <w:r w:rsidR="004E0101">
        <w:t xml:space="preserve"> ja röntgenosastojen </w:t>
      </w:r>
      <w:r>
        <w:t>kokoukset</w:t>
      </w:r>
    </w:p>
    <w:p w14:paraId="73A6CF24" w14:textId="77777777" w:rsidR="004E0101" w:rsidRDefault="004E0101" w:rsidP="00130E1D">
      <w:pPr>
        <w:jc w:val="both"/>
      </w:pPr>
      <w:r>
        <w:t>Ammattiyhdistysten/luottamusmiesten kokoukset</w:t>
      </w:r>
    </w:p>
    <w:p w14:paraId="73A6CF25" w14:textId="77777777" w:rsidR="004E0101" w:rsidRDefault="004E0101" w:rsidP="00130E1D">
      <w:pPr>
        <w:jc w:val="both"/>
      </w:pPr>
      <w:r>
        <w:t>Työsuojelu</w:t>
      </w:r>
      <w:r w:rsidR="002741B2">
        <w:t>yhdyshenkilöiden</w:t>
      </w:r>
      <w:r>
        <w:t xml:space="preserve"> kokoukset</w:t>
      </w:r>
      <w:r w:rsidR="002741B2">
        <w:t xml:space="preserve"> (</w:t>
      </w:r>
      <w:r w:rsidR="00B74B43">
        <w:t>vuosikellon mukaisesti</w:t>
      </w:r>
      <w:r w:rsidR="002741B2">
        <w:t>)</w:t>
      </w:r>
    </w:p>
    <w:p w14:paraId="73A6CF26" w14:textId="4CF8B4F1" w:rsidR="0095423E" w:rsidRDefault="0095423E" w:rsidP="00130E1D">
      <w:pPr>
        <w:jc w:val="both"/>
      </w:pPr>
      <w:r>
        <w:t>SaPa-tuke ryhmän kokoukset</w:t>
      </w:r>
      <w:r w:rsidR="007A05ED">
        <w:t xml:space="preserve"> (2-3/vuosi)</w:t>
      </w:r>
    </w:p>
    <w:p w14:paraId="67808AC3" w14:textId="1277FED0" w:rsidR="00B44DFA" w:rsidRDefault="00B44DFA" w:rsidP="00130E1D">
      <w:pPr>
        <w:jc w:val="both"/>
      </w:pPr>
      <w:r>
        <w:t>Innovaatiokoordinaattoreiden kokoukset</w:t>
      </w:r>
      <w:r w:rsidR="008A1C8B">
        <w:t xml:space="preserve"> (3 vi välein)</w:t>
      </w:r>
    </w:p>
    <w:p w14:paraId="44406ACC" w14:textId="77777777" w:rsidR="004024E9" w:rsidRDefault="004024E9" w:rsidP="009D3FFC">
      <w:bookmarkStart w:id="12" w:name="_Toc23254297"/>
    </w:p>
    <w:p w14:paraId="73A6CF27" w14:textId="3BC6EE7A" w:rsidR="004E0101" w:rsidRDefault="0095423E" w:rsidP="00130E1D">
      <w:pPr>
        <w:pStyle w:val="Otsikko1"/>
        <w:jc w:val="both"/>
      </w:pPr>
      <w:r>
        <w:lastRenderedPageBreak/>
        <w:t>3</w:t>
      </w:r>
      <w:r w:rsidRPr="0095423E">
        <w:t xml:space="preserve">. </w:t>
      </w:r>
      <w:r w:rsidR="004E0101" w:rsidRPr="0095423E">
        <w:t>Toiminnan suunnittelu, ohjaus ja seuranta</w:t>
      </w:r>
      <w:bookmarkEnd w:id="12"/>
    </w:p>
    <w:p w14:paraId="73A6CF29" w14:textId="77777777" w:rsidR="004E0101" w:rsidRDefault="0095423E" w:rsidP="00130E1D">
      <w:pPr>
        <w:pStyle w:val="Otsikko2"/>
        <w:jc w:val="both"/>
      </w:pPr>
      <w:bookmarkStart w:id="13" w:name="_Toc23254298"/>
      <w:r>
        <w:t xml:space="preserve">3.1. </w:t>
      </w:r>
      <w:r w:rsidR="004E0101">
        <w:t>Strateginen suunnittelu</w:t>
      </w:r>
      <w:bookmarkEnd w:id="13"/>
    </w:p>
    <w:p w14:paraId="73A6CF2A" w14:textId="63315E28" w:rsidR="00FB7A99" w:rsidRDefault="004E0101" w:rsidP="00130E1D">
      <w:pPr>
        <w:jc w:val="both"/>
      </w:pPr>
      <w:r>
        <w:t xml:space="preserve">Strategisella suunnittelulla pyritään varmistamaan yksikön menestys pitkällä aikavälillä. </w:t>
      </w:r>
      <w:r w:rsidR="0095423E">
        <w:t xml:space="preserve">Kuvantamisen </w:t>
      </w:r>
      <w:r w:rsidR="00726F1E">
        <w:t>vastuu</w:t>
      </w:r>
      <w:r w:rsidR="00E31921">
        <w:t>alue</w:t>
      </w:r>
      <w:r w:rsidR="00A25B13">
        <w:t>ella</w:t>
      </w:r>
      <w:r w:rsidR="0095423E">
        <w:t xml:space="preserve"> s</w:t>
      </w:r>
      <w:r>
        <w:t xml:space="preserve">trategisen suunnittelun vastuu on </w:t>
      </w:r>
      <w:r w:rsidR="00726F1E">
        <w:t>vastuu</w:t>
      </w:r>
      <w:r w:rsidR="00E31921">
        <w:t>alue</w:t>
      </w:r>
      <w:r w:rsidR="00A25B13">
        <w:t>en</w:t>
      </w:r>
      <w:r>
        <w:t xml:space="preserve"> joh</w:t>
      </w:r>
      <w:r w:rsidR="00A25B13">
        <w:t>dolla</w:t>
      </w:r>
      <w:r>
        <w:t xml:space="preserve">. </w:t>
      </w:r>
      <w:r w:rsidR="001E313B">
        <w:t xml:space="preserve">Strateginen suunnittelu nojautuu </w:t>
      </w:r>
      <w:r w:rsidR="00643071">
        <w:t>hyvinvointialueen</w:t>
      </w:r>
      <w:r w:rsidR="001E313B">
        <w:t xml:space="preserve"> strategiaan</w:t>
      </w:r>
      <w:r w:rsidR="00643071">
        <w:t xml:space="preserve"> ja järjestä</w:t>
      </w:r>
      <w:r w:rsidR="007A05ED">
        <w:t>m</w:t>
      </w:r>
      <w:r w:rsidR="00643071">
        <w:t>issuunnitelmaan</w:t>
      </w:r>
      <w:r w:rsidR="001E313B">
        <w:t xml:space="preserve">. </w:t>
      </w:r>
      <w:r>
        <w:t>Strategista suunnittelua tehdään johtoryhmäkokoonpanolla vuosittain osana toiminta- ja taloussuunnitelmien tekoa. Strategista suunnitelmaa tarkennetaan jatkuvana prosessina johdon kokouksissa.</w:t>
      </w:r>
    </w:p>
    <w:p w14:paraId="73A6CF2B" w14:textId="490941C5" w:rsidR="004E0101" w:rsidRDefault="004E0101" w:rsidP="00130E1D">
      <w:pPr>
        <w:jc w:val="both"/>
      </w:pPr>
    </w:p>
    <w:p w14:paraId="032D0002" w14:textId="77777777" w:rsidR="00F8584C" w:rsidRDefault="00F8584C" w:rsidP="00130E1D">
      <w:pPr>
        <w:jc w:val="both"/>
      </w:pPr>
    </w:p>
    <w:p w14:paraId="705D8866" w14:textId="77777777" w:rsidR="0098195E" w:rsidRPr="00FB7A99" w:rsidRDefault="0098195E" w:rsidP="0098195E">
      <w:pPr>
        <w:jc w:val="both"/>
        <w:rPr>
          <w:i/>
        </w:rPr>
      </w:pPr>
      <w:r w:rsidRPr="00FB7A99">
        <w:rPr>
          <w:i/>
        </w:rPr>
        <w:t>Viittaukset</w:t>
      </w:r>
    </w:p>
    <w:p w14:paraId="4F46B17B" w14:textId="0D49F5FB" w:rsidR="0098195E" w:rsidRDefault="00D91DC9" w:rsidP="0098195E">
      <w:pPr>
        <w:jc w:val="both"/>
      </w:pPr>
      <w:hyperlink r:id="rId34" w:history="1">
        <w:r w:rsidR="00DB6A78">
          <w:rPr>
            <w:rStyle w:val="Hyperlinkki"/>
          </w:rPr>
          <w:t>Pohjois-Pohjanmaan hyvinvointi</w:t>
        </w:r>
        <w:r w:rsidR="00906AA1" w:rsidRPr="00906AA1">
          <w:rPr>
            <w:rStyle w:val="Hyperlinkki"/>
          </w:rPr>
          <w:t>a</w:t>
        </w:r>
        <w:r w:rsidR="00DB6A78">
          <w:rPr>
            <w:rStyle w:val="Hyperlinkki"/>
          </w:rPr>
          <w:t>lue</w:t>
        </w:r>
        <w:r w:rsidR="00906AA1" w:rsidRPr="00906AA1">
          <w:rPr>
            <w:rStyle w:val="Hyperlinkki"/>
          </w:rPr>
          <w:t>en</w:t>
        </w:r>
      </w:hyperlink>
      <w:r w:rsidR="00906AA1">
        <w:rPr>
          <w:rStyle w:val="Hyperlinkki"/>
        </w:rPr>
        <w:t xml:space="preserve"> strategia</w:t>
      </w:r>
      <w:r w:rsidR="0098195E">
        <w:t xml:space="preserve"> </w:t>
      </w:r>
    </w:p>
    <w:p w14:paraId="0D94D91C" w14:textId="6AF00957" w:rsidR="0098195E" w:rsidRDefault="00D91DC9" w:rsidP="00906AA1">
      <w:pPr>
        <w:jc w:val="both"/>
      </w:pPr>
      <w:hyperlink r:id="rId35" w:history="1">
        <w:r w:rsidR="00906AA1" w:rsidRPr="00906AA1">
          <w:rPr>
            <w:rStyle w:val="Hyperlinkki"/>
          </w:rPr>
          <w:t>Pohjois-Pohjanmaan hyvinvointialueen sosiaali- ja terveyspalveluiden järjestämissuunnitelma</w:t>
        </w:r>
      </w:hyperlink>
    </w:p>
    <w:p w14:paraId="73A6CF2C" w14:textId="77777777" w:rsidR="004E0101" w:rsidRDefault="00FB7A99" w:rsidP="00130E1D">
      <w:pPr>
        <w:pStyle w:val="Otsikko2"/>
        <w:jc w:val="both"/>
      </w:pPr>
      <w:bookmarkStart w:id="14" w:name="_Toc23254299"/>
      <w:r>
        <w:t xml:space="preserve">3.2. </w:t>
      </w:r>
      <w:r w:rsidR="004E0101">
        <w:t>Sopimukset</w:t>
      </w:r>
      <w:bookmarkEnd w:id="14"/>
    </w:p>
    <w:p w14:paraId="73A6CF2D" w14:textId="59896B2D" w:rsidR="004E0101" w:rsidRDefault="00F8584C" w:rsidP="00130E1D">
      <w:pPr>
        <w:jc w:val="both"/>
      </w:pPr>
      <w:r>
        <w:t>Palvelu</w:t>
      </w:r>
      <w:r w:rsidR="004E0101">
        <w:t xml:space="preserve">sopimusten laatimisessa noudatetaan </w:t>
      </w:r>
      <w:r>
        <w:t>hyvinvointialueen</w:t>
      </w:r>
      <w:r w:rsidR="004E0101">
        <w:t xml:space="preserve"> hallinto</w:t>
      </w:r>
      <w:r>
        <w:t>- sekä päätös- ja delegointi</w:t>
      </w:r>
      <w:r w:rsidR="004E0101">
        <w:t>sääntö</w:t>
      </w:r>
      <w:r>
        <w:t>j</w:t>
      </w:r>
      <w:r w:rsidR="004E0101">
        <w:t xml:space="preserve">ä. Ulkopuolisten asiakkaiden kanssa tehdään </w:t>
      </w:r>
      <w:r w:rsidR="00726F1E">
        <w:t>vastuu</w:t>
      </w:r>
      <w:r w:rsidR="004E0101">
        <w:t>sopimukset</w:t>
      </w:r>
      <w:r>
        <w:t xml:space="preserve"> kirjallisena. D</w:t>
      </w:r>
      <w:r w:rsidR="004E0101">
        <w:t xml:space="preserve">iaarin mukaisesti numeroidut </w:t>
      </w:r>
      <w:r>
        <w:t>palvelu</w:t>
      </w:r>
      <w:r w:rsidR="004E0101">
        <w:t xml:space="preserve">sopimukset hyväksyy </w:t>
      </w:r>
      <w:r>
        <w:t>palvelu</w:t>
      </w:r>
      <w:r w:rsidR="004024E9">
        <w:t>keskuksen</w:t>
      </w:r>
      <w:r w:rsidR="004E0101">
        <w:t xml:space="preserve"> johtaja</w:t>
      </w:r>
      <w:r>
        <w:t xml:space="preserve"> tai delegointisäännön mukainen henkilö</w:t>
      </w:r>
      <w:r w:rsidR="004E0101">
        <w:t xml:space="preserve">. </w:t>
      </w:r>
    </w:p>
    <w:p w14:paraId="73A6CF2E" w14:textId="77777777" w:rsidR="00A25B13" w:rsidRDefault="00A25B13" w:rsidP="00130E1D">
      <w:pPr>
        <w:jc w:val="both"/>
      </w:pPr>
    </w:p>
    <w:p w14:paraId="73A6CF2F" w14:textId="0B533906" w:rsidR="004E0101" w:rsidRDefault="004E0101" w:rsidP="00130E1D">
      <w:pPr>
        <w:jc w:val="both"/>
      </w:pPr>
      <w:r>
        <w:t>Sisäisten asiakkaiden kanssa tehtävät sopimukset perustuvat talousarvioon, joissa ennakoidaan kli</w:t>
      </w:r>
      <w:r w:rsidR="00A25B13">
        <w:t>i</w:t>
      </w:r>
      <w:r>
        <w:t>n</w:t>
      </w:r>
      <w:r w:rsidR="00A25B13">
        <w:t>isten yksiköiden</w:t>
      </w:r>
      <w:r>
        <w:t xml:space="preserve"> </w:t>
      </w:r>
      <w:r w:rsidR="00FB7A99">
        <w:t>kuvantamis</w:t>
      </w:r>
      <w:r w:rsidR="00F8584C">
        <w:t>palveluiden</w:t>
      </w:r>
      <w:r>
        <w:t xml:space="preserve"> tarpeet. </w:t>
      </w:r>
      <w:r w:rsidR="00FB7A99">
        <w:t xml:space="preserve">Kuvantamisen </w:t>
      </w:r>
      <w:r w:rsidR="00726F1E">
        <w:t>vastuu</w:t>
      </w:r>
      <w:r w:rsidR="00E31921">
        <w:t>alue</w:t>
      </w:r>
      <w:r w:rsidR="00A25B13">
        <w:t>en</w:t>
      </w:r>
      <w:r>
        <w:t xml:space="preserve"> seuraavan vuoden </w:t>
      </w:r>
      <w:r w:rsidR="00726F1E">
        <w:t>vastuu</w:t>
      </w:r>
      <w:r>
        <w:t>tuotanto suunnitellaan näiden ennakkotietojen pohjalta. Koulutusorganisaati</w:t>
      </w:r>
      <w:r w:rsidR="00FB7A99">
        <w:t>oiden kanssa tehdään koulutuksii</w:t>
      </w:r>
      <w:r>
        <w:t>n liittyvät sopimukset.</w:t>
      </w:r>
    </w:p>
    <w:p w14:paraId="73A6CF30" w14:textId="4D39497B" w:rsidR="004E0101" w:rsidRDefault="004E0101" w:rsidP="00130E1D">
      <w:pPr>
        <w:jc w:val="both"/>
      </w:pPr>
    </w:p>
    <w:p w14:paraId="29C4C73B" w14:textId="77777777" w:rsidR="005F320C" w:rsidRDefault="005F320C" w:rsidP="00130E1D">
      <w:pPr>
        <w:jc w:val="both"/>
      </w:pPr>
    </w:p>
    <w:p w14:paraId="73A6CF31" w14:textId="77777777" w:rsidR="004E0101" w:rsidRPr="00FB7A99" w:rsidRDefault="004E0101" w:rsidP="00130E1D">
      <w:pPr>
        <w:jc w:val="both"/>
        <w:rPr>
          <w:i/>
        </w:rPr>
      </w:pPr>
      <w:r w:rsidRPr="00FB7A99">
        <w:rPr>
          <w:i/>
        </w:rPr>
        <w:t>Viittaukset</w:t>
      </w:r>
    </w:p>
    <w:p w14:paraId="110C5B8F" w14:textId="26768B81" w:rsidR="006B31F2" w:rsidRDefault="00D91DC9" w:rsidP="006B31F2">
      <w:pPr>
        <w:jc w:val="both"/>
      </w:pPr>
      <w:hyperlink r:id="rId36" w:history="1">
        <w:r w:rsidR="00F8584C">
          <w:rPr>
            <w:rStyle w:val="Hyperlinkki"/>
          </w:rPr>
          <w:t>Pohjois-Pohjanmaan hyvinvointialueen</w:t>
        </w:r>
        <w:r w:rsidR="00F8584C" w:rsidRPr="0049022C">
          <w:rPr>
            <w:rStyle w:val="Hyperlinkki"/>
          </w:rPr>
          <w:t xml:space="preserve"> </w:t>
        </w:r>
        <w:r w:rsidR="00F8584C">
          <w:rPr>
            <w:rStyle w:val="Hyperlinkki"/>
          </w:rPr>
          <w:t>hallintosääntö</w:t>
        </w:r>
      </w:hyperlink>
      <w:r w:rsidR="006B31F2">
        <w:t xml:space="preserve"> </w:t>
      </w:r>
    </w:p>
    <w:p w14:paraId="3BEF9294" w14:textId="77777777" w:rsidR="00F8584C" w:rsidRPr="00E469C2" w:rsidRDefault="00F8584C" w:rsidP="00F8584C">
      <w:pPr>
        <w:jc w:val="both"/>
        <w:rPr>
          <w:rStyle w:val="Hyperlinkki"/>
        </w:rPr>
      </w:pPr>
      <w:r>
        <w:fldChar w:fldCharType="begin"/>
      </w:r>
      <w:r>
        <w:instrText xml:space="preserve"> HYPERLINK "https://intra.oysnet.ppshp.fi/tyotilat/SaPa/_layouts/15/WopiFrame2.aspx?sourcedoc=%7b38493052-174A-474C-830B-943211266922%7d&amp;file=2022-1-1%20OYS%20Sairaanhoidon%20palvelukeskuksen%20toimintas%C3%A4%C3%A4nt%C3%B6%20v1_0.pdf&amp;action=default" </w:instrText>
      </w:r>
      <w:r>
        <w:fldChar w:fldCharType="separate"/>
      </w:r>
      <w:r w:rsidRPr="00E469C2">
        <w:rPr>
          <w:rStyle w:val="Hyperlinkki"/>
        </w:rPr>
        <w:t xml:space="preserve">Sairaanhoidolliset </w:t>
      </w:r>
      <w:r>
        <w:rPr>
          <w:rStyle w:val="Hyperlinkki"/>
        </w:rPr>
        <w:t>palvelut toimi</w:t>
      </w:r>
      <w:r w:rsidRPr="00E469C2">
        <w:rPr>
          <w:rStyle w:val="Hyperlinkki"/>
        </w:rPr>
        <w:t>alueen toimintasääntö</w:t>
      </w:r>
    </w:p>
    <w:p w14:paraId="557C8260" w14:textId="187360B4" w:rsidR="004024E9" w:rsidRDefault="00F8584C" w:rsidP="00F8584C">
      <w:pPr>
        <w:jc w:val="both"/>
      </w:pPr>
      <w:r>
        <w:fldChar w:fldCharType="end"/>
      </w:r>
      <w:hyperlink r:id="rId37" w:history="1">
        <w:r w:rsidRPr="00F8584C">
          <w:rPr>
            <w:rStyle w:val="Hyperlinkki"/>
          </w:rPr>
          <w:t>Päätös- ja delegointisääntö</w:t>
        </w:r>
      </w:hyperlink>
    </w:p>
    <w:p w14:paraId="73A6CF32" w14:textId="69558641" w:rsidR="004E0101" w:rsidRDefault="004E0101" w:rsidP="00130E1D">
      <w:pPr>
        <w:jc w:val="both"/>
      </w:pPr>
    </w:p>
    <w:p w14:paraId="73A6CF34" w14:textId="49D28C00" w:rsidR="004E0101" w:rsidRPr="00FB7A99" w:rsidRDefault="00FB7A99" w:rsidP="00130E1D">
      <w:pPr>
        <w:pStyle w:val="Otsikko2"/>
        <w:jc w:val="both"/>
      </w:pPr>
      <w:bookmarkStart w:id="15" w:name="_Toc23254300"/>
      <w:r w:rsidRPr="00FB7A99">
        <w:t xml:space="preserve">3.3. </w:t>
      </w:r>
      <w:r w:rsidR="004E0101" w:rsidRPr="00FB7A99">
        <w:t>Toiminnan ja talouden suunnittelu</w:t>
      </w:r>
      <w:bookmarkEnd w:id="15"/>
    </w:p>
    <w:p w14:paraId="73A6CF35" w14:textId="7B4825D3" w:rsidR="004E0101" w:rsidRDefault="004E0101" w:rsidP="00130E1D">
      <w:pPr>
        <w:jc w:val="both"/>
      </w:pPr>
      <w:r>
        <w:t>Vastuuyksiköiden toimintasuunnitelmissa määritellään toimint</w:t>
      </w:r>
      <w:r w:rsidR="00256596">
        <w:t xml:space="preserve">a-, talous- ja laatutavoitteet </w:t>
      </w:r>
      <w:r>
        <w:t xml:space="preserve">seuraavalle vuodelle. </w:t>
      </w:r>
      <w:r w:rsidR="00484A20" w:rsidRPr="00484A20">
        <w:t xml:space="preserve">Toiminnan suunnittelussa käytetään tietona edellisten vuosien toteutumaa sekä asiakasyksiköiltä saatua ennustetta tulevalle vuodelle. Budjettiraamit </w:t>
      </w:r>
      <w:r w:rsidR="00587D3C">
        <w:t>neuvotellaan järjestämistoiminnon ja toimialueen välisissä neuvotteluissa.</w:t>
      </w:r>
      <w:r w:rsidR="00484A20">
        <w:t xml:space="preserve"> </w:t>
      </w:r>
      <w:r w:rsidR="00E05EA2">
        <w:t xml:space="preserve">Budjettisuunnittelu tehdään </w:t>
      </w:r>
      <w:r w:rsidR="001E313B">
        <w:t>Clausion FPM</w:t>
      </w:r>
      <w:r w:rsidR="00E05EA2">
        <w:t xml:space="preserve">-ohjelman </w:t>
      </w:r>
      <w:r w:rsidR="007A05ED">
        <w:t>avulla</w:t>
      </w:r>
      <w:r w:rsidR="00E05EA2">
        <w:t xml:space="preserve">. </w:t>
      </w:r>
    </w:p>
    <w:p w14:paraId="73A6CF36" w14:textId="77777777" w:rsidR="00FB7A99" w:rsidRDefault="00FB7A99" w:rsidP="00130E1D">
      <w:pPr>
        <w:jc w:val="both"/>
      </w:pPr>
    </w:p>
    <w:p w14:paraId="73A6CF37" w14:textId="77777777" w:rsidR="004E0101" w:rsidRPr="00FB7A99" w:rsidRDefault="00FB7A99" w:rsidP="00130E1D">
      <w:pPr>
        <w:pStyle w:val="Otsikko2"/>
        <w:jc w:val="both"/>
      </w:pPr>
      <w:bookmarkStart w:id="16" w:name="_Toc23254301"/>
      <w:r w:rsidRPr="00FB7A99">
        <w:t xml:space="preserve">3.4. </w:t>
      </w:r>
      <w:r w:rsidR="004E0101" w:rsidRPr="00FB7A99">
        <w:t>Tavoitteet ja niiden seuranta</w:t>
      </w:r>
      <w:bookmarkEnd w:id="16"/>
      <w:r w:rsidR="004E0101" w:rsidRPr="00FB7A99">
        <w:t xml:space="preserve"> </w:t>
      </w:r>
    </w:p>
    <w:p w14:paraId="73A6CF38" w14:textId="1F57F3FE" w:rsidR="004E0101" w:rsidRPr="00EE2581" w:rsidRDefault="004E0101" w:rsidP="00130E1D">
      <w:pPr>
        <w:jc w:val="both"/>
      </w:pPr>
      <w:r>
        <w:t xml:space="preserve">Toimintavuoden aikana tavoitteiden saavuttamista seurataan </w:t>
      </w:r>
      <w:r w:rsidR="000950E9">
        <w:t>vastuuyksiköittäin</w:t>
      </w:r>
      <w:r>
        <w:t xml:space="preserve"> johtoryhmän kokouksessa. </w:t>
      </w:r>
      <w:r w:rsidRPr="00EE2581">
        <w:t xml:space="preserve">Vuositasolla </w:t>
      </w:r>
      <w:r w:rsidR="000950E9" w:rsidRPr="00EE2581">
        <w:t xml:space="preserve">vastuuyksikköjen </w:t>
      </w:r>
      <w:r w:rsidRPr="00EE2581">
        <w:t>tavoitteiden saavuttamista arvioidaan</w:t>
      </w:r>
      <w:r w:rsidR="00A663A9">
        <w:t xml:space="preserve"> johdon katselmuksissa</w:t>
      </w:r>
      <w:r w:rsidRPr="00EE2581">
        <w:t>.</w:t>
      </w:r>
    </w:p>
    <w:p w14:paraId="73A6CF39" w14:textId="77777777" w:rsidR="00D011AE" w:rsidRDefault="00D011AE" w:rsidP="00130E1D">
      <w:pPr>
        <w:jc w:val="both"/>
      </w:pPr>
    </w:p>
    <w:p w14:paraId="0F7D609A" w14:textId="77777777" w:rsidR="00A338C9" w:rsidRDefault="00A338C9">
      <w:pPr>
        <w:rPr>
          <w:b/>
          <w:kern w:val="28"/>
          <w:sz w:val="28"/>
        </w:rPr>
      </w:pPr>
      <w:r>
        <w:br w:type="page"/>
      </w:r>
    </w:p>
    <w:p w14:paraId="73A6CF3B" w14:textId="77777777" w:rsidR="004E0101" w:rsidRDefault="00D011AE" w:rsidP="00130E1D">
      <w:pPr>
        <w:pStyle w:val="Otsikko1"/>
        <w:jc w:val="both"/>
      </w:pPr>
      <w:bookmarkStart w:id="17" w:name="_Toc23254302"/>
      <w:r>
        <w:lastRenderedPageBreak/>
        <w:t xml:space="preserve">4. </w:t>
      </w:r>
      <w:r w:rsidR="004E0101">
        <w:t>Laadunhallintajärjestelmä</w:t>
      </w:r>
      <w:bookmarkEnd w:id="17"/>
    </w:p>
    <w:p w14:paraId="73A6CF3C" w14:textId="77777777" w:rsidR="004E0101" w:rsidRDefault="00D011AE" w:rsidP="00130E1D">
      <w:pPr>
        <w:pStyle w:val="Otsikko2"/>
        <w:jc w:val="both"/>
      </w:pPr>
      <w:bookmarkStart w:id="18" w:name="_Toc23254303"/>
      <w:r>
        <w:t xml:space="preserve">4.1. </w:t>
      </w:r>
      <w:r w:rsidR="004E0101">
        <w:t>Laadunhallintajärjestelmän vastuut ja valtuudet</w:t>
      </w:r>
      <w:bookmarkEnd w:id="18"/>
    </w:p>
    <w:p w14:paraId="73A6CF3D" w14:textId="63E657E2" w:rsidR="004E0101" w:rsidRDefault="004E0101" w:rsidP="00130E1D">
      <w:pPr>
        <w:jc w:val="both"/>
      </w:pPr>
      <w:r>
        <w:t>Laadunhallintajärjestelmän vastuut ja valtuudet jakaantuvat sekä linjaorganisaation että säteily</w:t>
      </w:r>
      <w:r w:rsidR="00052509">
        <w:t>toiminnan</w:t>
      </w:r>
      <w:r>
        <w:t xml:space="preserve"> </w:t>
      </w:r>
      <w:r w:rsidR="00052509">
        <w:t>johtamisjärjestelmän</w:t>
      </w:r>
      <w:r>
        <w:t xml:space="preserve"> mukaisesti. Näiden lisäksi on jaettu laatujärjestelmän ylläpitoon liittyviä erikoisvastuita. </w:t>
      </w:r>
    </w:p>
    <w:p w14:paraId="73A6CF3E" w14:textId="77777777" w:rsidR="00597757" w:rsidRDefault="00597757" w:rsidP="00130E1D">
      <w:pPr>
        <w:jc w:val="both"/>
      </w:pPr>
    </w:p>
    <w:p w14:paraId="73A6CF3F" w14:textId="5E156D11" w:rsidR="004E0101" w:rsidRPr="00FE509B" w:rsidRDefault="004E0101" w:rsidP="00130E1D">
      <w:pPr>
        <w:jc w:val="both"/>
      </w:pPr>
      <w:r>
        <w:t>Laatu</w:t>
      </w:r>
      <w:r w:rsidR="004024E9">
        <w:t>koordinaattori</w:t>
      </w:r>
      <w:r>
        <w:t xml:space="preserve"> vastaa </w:t>
      </w:r>
      <w:r w:rsidR="0008707B">
        <w:t>laatutyön koordinoinnista</w:t>
      </w:r>
      <w:r>
        <w:t xml:space="preserve"> sekä </w:t>
      </w:r>
      <w:r w:rsidR="00FE509B">
        <w:t>toimintakäsikirjan</w:t>
      </w:r>
      <w:r>
        <w:t xml:space="preserve"> ja menettelyohjeiden laatimisesta ja päivittämisestä. Muiden ohjeiden vastuut (laatiminen/hyväksyminen/päivittäminen) on lueteltu ko. ohjeiden kohdalla </w:t>
      </w:r>
      <w:r w:rsidR="00597757">
        <w:t xml:space="preserve">kuvantamisen </w:t>
      </w:r>
      <w:r w:rsidR="00726F1E">
        <w:t>vastuu</w:t>
      </w:r>
      <w:r w:rsidR="00E31921">
        <w:t>alue</w:t>
      </w:r>
      <w:r w:rsidR="00FE509B">
        <w:t>en</w:t>
      </w:r>
      <w:r>
        <w:t xml:space="preserve"> </w:t>
      </w:r>
      <w:r w:rsidR="00052509">
        <w:t>toimintakäsikirjan</w:t>
      </w:r>
      <w:r>
        <w:t xml:space="preserve"> säteilyturvallisuusosiossa kohdassa säteilylle altistavien toimenpiteiden laatimista koskevat ohjeet ja käytännöt. Teknisen laad</w:t>
      </w:r>
      <w:r w:rsidR="00597757">
        <w:t>unvarmistuksen vastuu</w:t>
      </w:r>
      <w:r w:rsidR="00FE509B">
        <w:t>t</w:t>
      </w:r>
      <w:r w:rsidR="00597757">
        <w:t xml:space="preserve"> on </w:t>
      </w:r>
      <w:r w:rsidR="00FE509B">
        <w:t xml:space="preserve">määritelty Kuvantamisen </w:t>
      </w:r>
      <w:r w:rsidR="00726F1E">
        <w:t>vastuu</w:t>
      </w:r>
      <w:r w:rsidR="00E31921">
        <w:t>alue</w:t>
      </w:r>
      <w:r w:rsidR="00FE509B">
        <w:t xml:space="preserve">en radiologisten kuvantamislaitteiden </w:t>
      </w:r>
      <w:r w:rsidR="00052509">
        <w:t xml:space="preserve">sekä isotooppitutkimuslaitteiden </w:t>
      </w:r>
      <w:r w:rsidR="00FE509B">
        <w:t xml:space="preserve">laadunvarmistusohjelmassa. </w:t>
      </w:r>
    </w:p>
    <w:p w14:paraId="73A6CF40" w14:textId="5D7B94C4" w:rsidR="00597757" w:rsidRDefault="00597757" w:rsidP="00130E1D">
      <w:pPr>
        <w:jc w:val="both"/>
      </w:pPr>
    </w:p>
    <w:p w14:paraId="6906FA1E" w14:textId="77777777" w:rsidR="004024E9" w:rsidRPr="00FE509B" w:rsidRDefault="004024E9" w:rsidP="00130E1D">
      <w:pPr>
        <w:jc w:val="both"/>
      </w:pPr>
    </w:p>
    <w:p w14:paraId="73A6CF41" w14:textId="77777777" w:rsidR="004E0101" w:rsidRPr="00597757" w:rsidRDefault="004E0101" w:rsidP="00130E1D">
      <w:pPr>
        <w:jc w:val="both"/>
        <w:rPr>
          <w:i/>
        </w:rPr>
      </w:pPr>
      <w:r w:rsidRPr="00597757">
        <w:rPr>
          <w:i/>
        </w:rPr>
        <w:t>Viittaukset</w:t>
      </w:r>
    </w:p>
    <w:p w14:paraId="4B4D6C93" w14:textId="77777777" w:rsidR="008964C1" w:rsidRDefault="00D91DC9" w:rsidP="008964C1">
      <w:pPr>
        <w:jc w:val="both"/>
      </w:pPr>
      <w:hyperlink r:id="rId38" w:history="1">
        <w:r w:rsidR="008964C1">
          <w:rPr>
            <w:rStyle w:val="Hyperlinkki"/>
          </w:rPr>
          <w:t>Pohjois-Pohjanmaan hyvinvointialueen</w:t>
        </w:r>
        <w:r w:rsidR="008964C1" w:rsidRPr="0049022C">
          <w:rPr>
            <w:rStyle w:val="Hyperlinkki"/>
          </w:rPr>
          <w:t xml:space="preserve"> </w:t>
        </w:r>
        <w:r w:rsidR="008964C1">
          <w:rPr>
            <w:rStyle w:val="Hyperlinkki"/>
          </w:rPr>
          <w:t>hallintosääntö</w:t>
        </w:r>
      </w:hyperlink>
      <w:r w:rsidR="008964C1">
        <w:t xml:space="preserve"> </w:t>
      </w:r>
    </w:p>
    <w:p w14:paraId="76ABFAB5" w14:textId="77777777" w:rsidR="008964C1" w:rsidRPr="00E469C2" w:rsidRDefault="008964C1" w:rsidP="008964C1">
      <w:pPr>
        <w:jc w:val="both"/>
        <w:rPr>
          <w:rStyle w:val="Hyperlinkki"/>
        </w:rPr>
      </w:pPr>
      <w:r>
        <w:fldChar w:fldCharType="begin"/>
      </w:r>
      <w:r>
        <w:instrText xml:space="preserve"> HYPERLINK "https://intra.oysnet.ppshp.fi/tyotilat/SaPa/_layouts/15/WopiFrame2.aspx?sourcedoc=%7b38493052-174A-474C-830B-943211266922%7d&amp;file=2022-1-1%20OYS%20Sairaanhoidon%20palvelukeskuksen%20toimintas%C3%A4%C3%A4nt%C3%B6%20v1_0.pdf&amp;action=default" </w:instrText>
      </w:r>
      <w:r>
        <w:fldChar w:fldCharType="separate"/>
      </w:r>
      <w:r w:rsidRPr="00E469C2">
        <w:rPr>
          <w:rStyle w:val="Hyperlinkki"/>
        </w:rPr>
        <w:t xml:space="preserve">Sairaanhoidolliset </w:t>
      </w:r>
      <w:r>
        <w:rPr>
          <w:rStyle w:val="Hyperlinkki"/>
        </w:rPr>
        <w:t>palvelut toimi</w:t>
      </w:r>
      <w:r w:rsidRPr="00E469C2">
        <w:rPr>
          <w:rStyle w:val="Hyperlinkki"/>
        </w:rPr>
        <w:t>alueen toimintasääntö</w:t>
      </w:r>
    </w:p>
    <w:p w14:paraId="73A6CF43" w14:textId="3EBDF088" w:rsidR="004E0101" w:rsidRDefault="008964C1" w:rsidP="008964C1">
      <w:pPr>
        <w:jc w:val="both"/>
      </w:pPr>
      <w:r>
        <w:fldChar w:fldCharType="end"/>
      </w:r>
      <w:hyperlink r:id="rId39" w:history="1">
        <w:r w:rsidR="00317E93" w:rsidRPr="00AF682D">
          <w:rPr>
            <w:rStyle w:val="Hyperlinkki"/>
          </w:rPr>
          <w:t>Säteilyturvallisuuslaatukäsikirja</w:t>
        </w:r>
      </w:hyperlink>
    </w:p>
    <w:p w14:paraId="73A6CF44" w14:textId="22312481" w:rsidR="00597757" w:rsidRDefault="00D91DC9" w:rsidP="00130E1D">
      <w:pPr>
        <w:jc w:val="both"/>
        <w:rPr>
          <w:rStyle w:val="Hyperlinkki"/>
        </w:rPr>
      </w:pPr>
      <w:hyperlink r:id="rId40" w:history="1">
        <w:r w:rsidR="00FE509B" w:rsidRPr="00FE509B">
          <w:rPr>
            <w:rStyle w:val="Hyperlinkki"/>
          </w:rPr>
          <w:t xml:space="preserve">Kuvantamisen </w:t>
        </w:r>
        <w:r w:rsidR="00726F1E">
          <w:rPr>
            <w:rStyle w:val="Hyperlinkki"/>
          </w:rPr>
          <w:t>vastuu</w:t>
        </w:r>
        <w:r w:rsidR="00E31921">
          <w:rPr>
            <w:rStyle w:val="Hyperlinkki"/>
          </w:rPr>
          <w:t>alue</w:t>
        </w:r>
        <w:r w:rsidR="00FE509B" w:rsidRPr="00FE509B">
          <w:rPr>
            <w:rStyle w:val="Hyperlinkki"/>
          </w:rPr>
          <w:t>en radiologisten kuvantamislaitteiden laadunvarmistusohjelma</w:t>
        </w:r>
      </w:hyperlink>
    </w:p>
    <w:p w14:paraId="6052DB95" w14:textId="2B0FC559" w:rsidR="00052509" w:rsidRDefault="00D91DC9" w:rsidP="00130E1D">
      <w:pPr>
        <w:jc w:val="both"/>
        <w:rPr>
          <w:rStyle w:val="Hyperlinkki"/>
        </w:rPr>
      </w:pPr>
      <w:hyperlink r:id="rId41" w:history="1">
        <w:r w:rsidR="00052509" w:rsidRPr="00052509">
          <w:rPr>
            <w:rStyle w:val="Hyperlinkki"/>
          </w:rPr>
          <w:t>Isotooppitutkimuslaitteiden laadunvarmistusohjelma</w:t>
        </w:r>
      </w:hyperlink>
    </w:p>
    <w:p w14:paraId="73A6CF45" w14:textId="77777777" w:rsidR="00DA3BCF" w:rsidRDefault="00DA3BCF" w:rsidP="00130E1D">
      <w:pPr>
        <w:jc w:val="both"/>
      </w:pPr>
    </w:p>
    <w:p w14:paraId="73A6CF46" w14:textId="7C762E51" w:rsidR="004E0101" w:rsidRDefault="00597757" w:rsidP="00130E1D">
      <w:pPr>
        <w:pStyle w:val="Otsikko2"/>
        <w:jc w:val="both"/>
      </w:pPr>
      <w:bookmarkStart w:id="19" w:name="_Toc23254304"/>
      <w:r>
        <w:t xml:space="preserve">4.2. </w:t>
      </w:r>
      <w:r w:rsidR="0008707B">
        <w:t>Toimintakäsikirja</w:t>
      </w:r>
      <w:bookmarkEnd w:id="19"/>
    </w:p>
    <w:p w14:paraId="73A6CF47" w14:textId="714D8B2A" w:rsidR="00CB5DF9" w:rsidRDefault="004E0101" w:rsidP="00130E1D">
      <w:pPr>
        <w:jc w:val="both"/>
      </w:pPr>
      <w:r>
        <w:t xml:space="preserve">Kuvantamisen </w:t>
      </w:r>
      <w:r w:rsidR="00726F1E">
        <w:t>vastuu</w:t>
      </w:r>
      <w:r w:rsidR="00E31921">
        <w:t>alue</w:t>
      </w:r>
      <w:r w:rsidR="0008707B">
        <w:t>en toimintakäsikirja</w:t>
      </w:r>
      <w:r>
        <w:t xml:space="preserve"> koostuu ISO-standardin/</w:t>
      </w:r>
      <w:r w:rsidR="008964C1">
        <w:t xml:space="preserve">Oysin </w:t>
      </w:r>
      <w:r>
        <w:t xml:space="preserve">mallin mukaisesta ja säteilyturvallisuutta määrittelevästä osasta. </w:t>
      </w:r>
      <w:r w:rsidR="008964C1">
        <w:t>T</w:t>
      </w:r>
      <w:r w:rsidR="004720EA">
        <w:t>oimintakäsikirjassa</w:t>
      </w:r>
      <w:r w:rsidR="00CB5DF9">
        <w:t xml:space="preserve"> määritellään </w:t>
      </w:r>
      <w:r w:rsidR="0008707B">
        <w:t>johtamiskäytäntö</w:t>
      </w:r>
      <w:r w:rsidR="00CB5DF9">
        <w:t xml:space="preserve">, </w:t>
      </w:r>
      <w:r w:rsidR="0008707B">
        <w:t>resurssien hallinta</w:t>
      </w:r>
      <w:r w:rsidR="00CB5DF9">
        <w:t xml:space="preserve"> ja sen painopistealueet sekä laatujärjestelmän ylläpitämisen keinot. </w:t>
      </w:r>
    </w:p>
    <w:p w14:paraId="73A6CF48" w14:textId="77777777" w:rsidR="004E0101" w:rsidRDefault="004E0101" w:rsidP="00130E1D">
      <w:pPr>
        <w:jc w:val="both"/>
      </w:pPr>
    </w:p>
    <w:p w14:paraId="73A6CF4B" w14:textId="60F6FD5B" w:rsidR="004E0101" w:rsidRDefault="004E0101" w:rsidP="00130E1D">
      <w:pPr>
        <w:jc w:val="both"/>
      </w:pPr>
      <w:r>
        <w:t xml:space="preserve">Lääketieteelliseen säteilynkäyttöön liittyvät asiat on kuvattu </w:t>
      </w:r>
      <w:r w:rsidR="004B12E5">
        <w:t>toimintakäsikirjan</w:t>
      </w:r>
      <w:r>
        <w:t xml:space="preserve"> säteilyturvallisuutta käsittel</w:t>
      </w:r>
      <w:r w:rsidR="00605AE3">
        <w:t>evässä osassa ja</w:t>
      </w:r>
      <w:r>
        <w:t xml:space="preserve"> </w:t>
      </w:r>
      <w:r w:rsidR="004B12E5">
        <w:t>k</w:t>
      </w:r>
      <w:r w:rsidR="00605AE3">
        <w:t xml:space="preserve">uvantamisen </w:t>
      </w:r>
      <w:r w:rsidR="00726F1E">
        <w:t>vastuu</w:t>
      </w:r>
      <w:r w:rsidR="00E31921">
        <w:t>alue</w:t>
      </w:r>
      <w:r w:rsidR="00605AE3">
        <w:t xml:space="preserve">en säteilytoiminnan johtamisjärjestelmässä. </w:t>
      </w:r>
      <w:r w:rsidR="004B12E5">
        <w:t>Dokumentit k</w:t>
      </w:r>
      <w:r>
        <w:t>uvaa</w:t>
      </w:r>
      <w:r w:rsidR="004B12E5">
        <w:t>vat</w:t>
      </w:r>
      <w:r>
        <w:t xml:space="preserve"> tämän päivän käytäntöjä. Mikäli toiminnassa tehdään</w:t>
      </w:r>
      <w:r w:rsidR="00F33AD0" w:rsidRPr="00F33AD0">
        <w:t xml:space="preserve"> </w:t>
      </w:r>
      <w:r w:rsidR="00F33AD0">
        <w:t>muutoksia</w:t>
      </w:r>
      <w:r>
        <w:t xml:space="preserve">, silloin </w:t>
      </w:r>
      <w:r w:rsidR="004B12E5">
        <w:t>dokumentteja</w:t>
      </w:r>
      <w:r w:rsidR="00F33AD0">
        <w:t xml:space="preserve"> päivitetään. P</w:t>
      </w:r>
      <w:r>
        <w:t>äivittämisestä vastaa laatu</w:t>
      </w:r>
      <w:r w:rsidR="004024E9">
        <w:t>koordinaattori</w:t>
      </w:r>
      <w:r w:rsidR="00BE6B6B">
        <w:t xml:space="preserve">. </w:t>
      </w:r>
    </w:p>
    <w:p w14:paraId="73A6CF4C" w14:textId="452147F6" w:rsidR="004E0101" w:rsidRDefault="004E0101" w:rsidP="00130E1D">
      <w:pPr>
        <w:jc w:val="both"/>
      </w:pPr>
    </w:p>
    <w:p w14:paraId="28D279BE" w14:textId="77777777" w:rsidR="004024E9" w:rsidRDefault="004024E9" w:rsidP="00130E1D">
      <w:pPr>
        <w:jc w:val="both"/>
      </w:pPr>
    </w:p>
    <w:p w14:paraId="73A6CF4D" w14:textId="77777777" w:rsidR="004E0101" w:rsidRPr="00CB5DF9" w:rsidRDefault="004E0101" w:rsidP="00130E1D">
      <w:pPr>
        <w:jc w:val="both"/>
        <w:rPr>
          <w:i/>
        </w:rPr>
      </w:pPr>
      <w:r w:rsidRPr="00CB5DF9">
        <w:rPr>
          <w:i/>
        </w:rPr>
        <w:t>Viittaukset</w:t>
      </w:r>
    </w:p>
    <w:p w14:paraId="73A6CF4E" w14:textId="77777777" w:rsidR="004E0101" w:rsidRDefault="00D91DC9" w:rsidP="00130E1D">
      <w:pPr>
        <w:jc w:val="both"/>
      </w:pPr>
      <w:hyperlink r:id="rId42" w:history="1">
        <w:r w:rsidR="00AF682D" w:rsidRPr="00AF682D">
          <w:rPr>
            <w:rStyle w:val="Hyperlinkki"/>
          </w:rPr>
          <w:t>S</w:t>
        </w:r>
        <w:r w:rsidR="004E0101" w:rsidRPr="00AF682D">
          <w:rPr>
            <w:rStyle w:val="Hyperlinkki"/>
          </w:rPr>
          <w:t>äteilyturvalli</w:t>
        </w:r>
        <w:r w:rsidR="00AF682D" w:rsidRPr="00AF682D">
          <w:rPr>
            <w:rStyle w:val="Hyperlinkki"/>
          </w:rPr>
          <w:t>suuslaatukäsikirja</w:t>
        </w:r>
      </w:hyperlink>
    </w:p>
    <w:p w14:paraId="03618ED0" w14:textId="77777777" w:rsidR="008964C1" w:rsidRPr="006D2380" w:rsidRDefault="008964C1" w:rsidP="008964C1">
      <w:pPr>
        <w:jc w:val="both"/>
        <w:rPr>
          <w:rStyle w:val="Hyperlinkki"/>
        </w:rPr>
      </w:pPr>
      <w:r>
        <w:fldChar w:fldCharType="begin"/>
      </w:r>
      <w:r>
        <w:instrText>HYPERLINK "https://intra.oysnet.ppshp.fi/dokumentit/_layouts/15/WopiFrame.aspx?sourcedoc=%7b4d78d291-ef65-471b-91ba-33ca0ee4232d%7d&amp;action=default"</w:instrText>
      </w:r>
      <w:r>
        <w:fldChar w:fldCharType="separate"/>
      </w:r>
      <w:r w:rsidRPr="006D2380">
        <w:rPr>
          <w:rStyle w:val="Hyperlinkki"/>
        </w:rPr>
        <w:t xml:space="preserve">Kuvantamisen </w:t>
      </w:r>
      <w:r>
        <w:rPr>
          <w:rStyle w:val="Hyperlinkki"/>
        </w:rPr>
        <w:t>vastuualue</w:t>
      </w:r>
      <w:r w:rsidRPr="006D2380">
        <w:rPr>
          <w:rStyle w:val="Hyperlinkki"/>
        </w:rPr>
        <w:t>en säteilytoiminnan johtamisjärjestelmä</w:t>
      </w:r>
    </w:p>
    <w:p w14:paraId="6B25628C" w14:textId="77777777" w:rsidR="008964C1" w:rsidRDefault="008964C1" w:rsidP="008964C1">
      <w:pPr>
        <w:jc w:val="both"/>
      </w:pPr>
      <w:r>
        <w:fldChar w:fldCharType="end"/>
      </w:r>
      <w:hyperlink r:id="rId43" w:history="1">
        <w:r w:rsidRPr="00336F1A">
          <w:rPr>
            <w:rStyle w:val="Hyperlinkki"/>
          </w:rPr>
          <w:t>Isotooppiosaston säteilytoiminnan johtamisjärjestelmä</w:t>
        </w:r>
      </w:hyperlink>
    </w:p>
    <w:p w14:paraId="73A6CF4F" w14:textId="50B073D7" w:rsidR="004E0101" w:rsidRDefault="004E0101" w:rsidP="008964C1">
      <w:pPr>
        <w:jc w:val="both"/>
      </w:pPr>
    </w:p>
    <w:p w14:paraId="73A6CF50" w14:textId="77777777" w:rsidR="004E0101" w:rsidRDefault="00CB5DF9" w:rsidP="00130E1D">
      <w:pPr>
        <w:pStyle w:val="Otsikko2"/>
        <w:jc w:val="both"/>
      </w:pPr>
      <w:bookmarkStart w:id="20" w:name="_Toc23254305"/>
      <w:r>
        <w:t xml:space="preserve">4.3. </w:t>
      </w:r>
      <w:r w:rsidR="004E0101">
        <w:t>Laatuyhdyshenkilöt</w:t>
      </w:r>
      <w:bookmarkEnd w:id="20"/>
    </w:p>
    <w:p w14:paraId="73A6CF51" w14:textId="17802AFD" w:rsidR="004E0101" w:rsidRPr="001F0617" w:rsidRDefault="001F0617" w:rsidP="00130E1D">
      <w:pPr>
        <w:jc w:val="both"/>
      </w:pPr>
      <w:r>
        <w:t>K</w:t>
      </w:r>
      <w:r w:rsidR="00CB5DF9">
        <w:t xml:space="preserve">uvantamisen </w:t>
      </w:r>
      <w:r w:rsidR="00726F1E">
        <w:t>vastuu</w:t>
      </w:r>
      <w:r w:rsidR="00E31921">
        <w:t>alue</w:t>
      </w:r>
      <w:r>
        <w:t>en</w:t>
      </w:r>
      <w:r w:rsidR="00CB5DF9">
        <w:t xml:space="preserve"> </w:t>
      </w:r>
      <w:r w:rsidR="004E0101">
        <w:t>laatu</w:t>
      </w:r>
      <w:r w:rsidR="004024E9">
        <w:t>koordinaattorina</w:t>
      </w:r>
      <w:r w:rsidR="004E0101">
        <w:t xml:space="preserve"> toimii</w:t>
      </w:r>
      <w:r w:rsidR="00CB5DF9">
        <w:t xml:space="preserve"> TtM Raija Honkanen</w:t>
      </w:r>
      <w:r w:rsidR="004E0101">
        <w:t>.</w:t>
      </w:r>
      <w:r w:rsidR="00710121">
        <w:t xml:space="preserve"> </w:t>
      </w:r>
      <w:r w:rsidR="004E0101">
        <w:t>Tekn</w:t>
      </w:r>
      <w:r w:rsidR="00CB5DF9">
        <w:t xml:space="preserve">isen laadunvalvonnan </w:t>
      </w:r>
      <w:r w:rsidR="00F33AD0">
        <w:t xml:space="preserve">ylin </w:t>
      </w:r>
      <w:r w:rsidR="00CB5DF9" w:rsidRPr="001F0617">
        <w:t>vastuu on</w:t>
      </w:r>
      <w:r w:rsidR="00422D32" w:rsidRPr="001F0617">
        <w:t xml:space="preserve"> ylifyysikko Miika Niemisellä</w:t>
      </w:r>
      <w:r w:rsidRPr="001F0617">
        <w:t>.</w:t>
      </w:r>
      <w:r w:rsidR="00E06DEF">
        <w:t xml:space="preserve"> Jokaisessa kuvantamisen yksikössä on nimetty kaksi laatuyhdyshenkilöä. </w:t>
      </w:r>
      <w:r w:rsidR="00C52062">
        <w:t>Alueellista laadu</w:t>
      </w:r>
      <w:r w:rsidR="00E75090">
        <w:t>nvalvontaa tekevät fyysikot ja j</w:t>
      </w:r>
      <w:r w:rsidR="00E75090" w:rsidRPr="00E75090">
        <w:t>ärjestelmäpäällikkö</w:t>
      </w:r>
      <w:r w:rsidR="00C52062">
        <w:t xml:space="preserve"> Timo Karsikas.</w:t>
      </w:r>
      <w:r w:rsidR="00F33AD0">
        <w:t xml:space="preserve"> </w:t>
      </w:r>
      <w:r w:rsidR="004817F8" w:rsidRPr="004817F8">
        <w:t>Näy</w:t>
      </w:r>
      <w:r w:rsidR="004817F8">
        <w:t>ttöjen laadunvalvontaa suoritta</w:t>
      </w:r>
      <w:r w:rsidR="004817F8" w:rsidRPr="004817F8">
        <w:t xml:space="preserve">vat </w:t>
      </w:r>
      <w:r w:rsidR="004817F8">
        <w:t xml:space="preserve">tutkimuskoordinaattori </w:t>
      </w:r>
      <w:r w:rsidR="004817F8" w:rsidRPr="004817F8">
        <w:t>Esa Liukkonen</w:t>
      </w:r>
      <w:r w:rsidR="004817F8">
        <w:t xml:space="preserve"> ja </w:t>
      </w:r>
      <w:r w:rsidR="004817F8" w:rsidRPr="004817F8">
        <w:t xml:space="preserve">järjestelmäpäällikkö </w:t>
      </w:r>
      <w:r w:rsidR="004817F8">
        <w:t>Timo Karsikas.</w:t>
      </w:r>
    </w:p>
    <w:p w14:paraId="73A6CF52" w14:textId="77777777" w:rsidR="00CB5DF9" w:rsidRDefault="00CB5DF9" w:rsidP="00130E1D">
      <w:pPr>
        <w:jc w:val="both"/>
      </w:pPr>
    </w:p>
    <w:p w14:paraId="2149DCA6" w14:textId="77777777" w:rsidR="00A338C9" w:rsidRDefault="00A338C9">
      <w:pPr>
        <w:rPr>
          <w:b/>
        </w:rPr>
      </w:pPr>
      <w:r>
        <w:br w:type="page"/>
      </w:r>
    </w:p>
    <w:p w14:paraId="73A6CF53" w14:textId="57EFB043" w:rsidR="004E0101" w:rsidRDefault="00CB5DF9" w:rsidP="00130E1D">
      <w:pPr>
        <w:pStyle w:val="Otsikko2"/>
        <w:jc w:val="both"/>
      </w:pPr>
      <w:bookmarkStart w:id="21" w:name="_Toc23254306"/>
      <w:r>
        <w:lastRenderedPageBreak/>
        <w:t xml:space="preserve">4.4. </w:t>
      </w:r>
      <w:r w:rsidR="004E0101">
        <w:t>Asiakirjojen ja tallenteiden valvonta</w:t>
      </w:r>
      <w:bookmarkEnd w:id="21"/>
    </w:p>
    <w:p w14:paraId="73A6CF54" w14:textId="354785E2" w:rsidR="004E0101" w:rsidRDefault="004024E9" w:rsidP="00130E1D">
      <w:pPr>
        <w:jc w:val="both"/>
      </w:pPr>
      <w:r>
        <w:t xml:space="preserve">Kuvantamisen </w:t>
      </w:r>
      <w:r w:rsidR="00726F1E">
        <w:t>vastuu</w:t>
      </w:r>
      <w:r w:rsidR="004E0101">
        <w:t>alueen asiakirjojen ja tallenteiden valvontaa tehdään</w:t>
      </w:r>
      <w:r w:rsidR="004E19CF">
        <w:t xml:space="preserve"> a</w:t>
      </w:r>
      <w:r w:rsidR="004E19CF" w:rsidRPr="004E19CF">
        <w:t>siakirjahallinnon</w:t>
      </w:r>
      <w:r w:rsidR="004E0101">
        <w:t xml:space="preserve"> ohjeiden mukaisesti. </w:t>
      </w:r>
      <w:r w:rsidR="00CB5DF9">
        <w:t>Kliinisessä kuvantamisessa</w:t>
      </w:r>
      <w:r w:rsidR="004E0101">
        <w:t xml:space="preserve"> muodostuneita asiakirjoja säilytetään/valvotaan säteilylainsäädännön, potilasasiakirjalain ja kansallisarkiston antamien ohjeiden edellyttämällä tavalla. Potilasasiakirjojen tallentaminen on </w:t>
      </w:r>
      <w:r w:rsidR="00CB5DF9">
        <w:t xml:space="preserve">esitetty kuvantamisen </w:t>
      </w:r>
      <w:r w:rsidR="00726F1E">
        <w:t>vastuu</w:t>
      </w:r>
      <w:r w:rsidR="00E31921">
        <w:t>alue</w:t>
      </w:r>
      <w:r w:rsidR="005B3DC9">
        <w:t>en toimintakäsikirjassa</w:t>
      </w:r>
      <w:r w:rsidR="004E0101">
        <w:t xml:space="preserve"> säteilyturvallisuusosiossa kohdassa toimenpiteitä koskevien tietojen laatu, tallentaminen ja kulku. </w:t>
      </w:r>
    </w:p>
    <w:p w14:paraId="73A6CF55" w14:textId="55F142AE" w:rsidR="004E0101" w:rsidRDefault="004E0101" w:rsidP="00130E1D">
      <w:pPr>
        <w:jc w:val="both"/>
      </w:pPr>
    </w:p>
    <w:p w14:paraId="2397F5E3" w14:textId="77777777" w:rsidR="004024E9" w:rsidRDefault="004024E9" w:rsidP="00130E1D">
      <w:pPr>
        <w:jc w:val="both"/>
      </w:pPr>
    </w:p>
    <w:p w14:paraId="73A6CF56" w14:textId="77777777" w:rsidR="004E0101" w:rsidRPr="00CB5DF9" w:rsidRDefault="004E0101" w:rsidP="00130E1D">
      <w:pPr>
        <w:jc w:val="both"/>
        <w:rPr>
          <w:i/>
        </w:rPr>
      </w:pPr>
      <w:r w:rsidRPr="00CB5DF9">
        <w:rPr>
          <w:i/>
        </w:rPr>
        <w:t xml:space="preserve">Viittaukset </w:t>
      </w:r>
    </w:p>
    <w:p w14:paraId="73A6CF57" w14:textId="77777777" w:rsidR="004E0101" w:rsidRDefault="00D91DC9" w:rsidP="00130E1D">
      <w:pPr>
        <w:jc w:val="both"/>
      </w:pPr>
      <w:hyperlink r:id="rId44" w:history="1">
        <w:r w:rsidR="00AF682D" w:rsidRPr="00AF682D">
          <w:rPr>
            <w:rStyle w:val="Hyperlinkki"/>
          </w:rPr>
          <w:t>Säteilyturvallisuuslaatukäsikirja</w:t>
        </w:r>
      </w:hyperlink>
    </w:p>
    <w:p w14:paraId="73A6CF58" w14:textId="07870148" w:rsidR="00CB5DF9" w:rsidRPr="004E19CF" w:rsidRDefault="004E19CF" w:rsidP="00130E1D">
      <w:pPr>
        <w:jc w:val="both"/>
        <w:rPr>
          <w:rStyle w:val="Hyperlinkki"/>
        </w:rPr>
      </w:pPr>
      <w:r>
        <w:fldChar w:fldCharType="begin"/>
      </w:r>
      <w:r>
        <w:instrText xml:space="preserve"> HYPERLINK "https://pohde.sharepoint.com/sites/intranet-hallinto/SitePages/asiakirjahallinto.aspx" </w:instrText>
      </w:r>
      <w:r>
        <w:fldChar w:fldCharType="separate"/>
      </w:r>
      <w:r w:rsidRPr="004E19CF">
        <w:rPr>
          <w:rStyle w:val="Hyperlinkki"/>
        </w:rPr>
        <w:t>Asiakirjahallinto</w:t>
      </w:r>
    </w:p>
    <w:p w14:paraId="5FC9FE8E" w14:textId="24FAAD94" w:rsidR="00DD1430" w:rsidRDefault="004E19CF" w:rsidP="00130E1D">
      <w:pPr>
        <w:jc w:val="both"/>
      </w:pPr>
      <w:r>
        <w:fldChar w:fldCharType="end"/>
      </w:r>
    </w:p>
    <w:p w14:paraId="73A6CF59" w14:textId="77777777" w:rsidR="004E0101" w:rsidRDefault="00CB5DF9" w:rsidP="00130E1D">
      <w:pPr>
        <w:pStyle w:val="Otsikko2"/>
        <w:jc w:val="both"/>
      </w:pPr>
      <w:bookmarkStart w:id="22" w:name="_Toc23254307"/>
      <w:r>
        <w:t xml:space="preserve">4.5. </w:t>
      </w:r>
      <w:r w:rsidR="004E0101">
        <w:t>Sisäinen ja ulkoinen tiedottaminen</w:t>
      </w:r>
      <w:bookmarkEnd w:id="22"/>
    </w:p>
    <w:p w14:paraId="73A6CF5A" w14:textId="77777777" w:rsidR="004E0101" w:rsidRDefault="004E0101" w:rsidP="00130E1D">
      <w:pPr>
        <w:jc w:val="both"/>
        <w:rPr>
          <w:b/>
        </w:rPr>
      </w:pPr>
      <w:r w:rsidRPr="001D0A13">
        <w:rPr>
          <w:b/>
        </w:rPr>
        <w:t>Sisäinen tiedottaminen</w:t>
      </w:r>
    </w:p>
    <w:p w14:paraId="73A6CF5B" w14:textId="77777777" w:rsidR="001D0A13" w:rsidRPr="001D0A13" w:rsidRDefault="001D0A13" w:rsidP="00130E1D">
      <w:pPr>
        <w:jc w:val="both"/>
        <w:rPr>
          <w:b/>
        </w:rPr>
      </w:pPr>
    </w:p>
    <w:p w14:paraId="73A6CF5C" w14:textId="2662ED70" w:rsidR="004E0101" w:rsidRDefault="004E0101" w:rsidP="00130E1D">
      <w:pPr>
        <w:jc w:val="both"/>
      </w:pPr>
      <w:r>
        <w:t>Sisäisen tiedottamisen vastuut</w:t>
      </w:r>
      <w:r w:rsidR="00F33AD0">
        <w:t xml:space="preserve"> jakaantuvat linjaorganisaation, säteilytoiminnan johtamisjärjestelmän ja </w:t>
      </w:r>
      <w:r w:rsidR="004E19CF">
        <w:t>Pohteen</w:t>
      </w:r>
      <w:r w:rsidR="00F33AD0">
        <w:t xml:space="preserve"> </w:t>
      </w:r>
      <w:r>
        <w:t>säteilyorganisaation mukaisesti. Palaute eri kokouksista</w:t>
      </w:r>
      <w:r w:rsidR="00E47DB3">
        <w:t xml:space="preserve"> (lueteltu kohdassa </w:t>
      </w:r>
      <w:r>
        <w:t>2.3) annetaan esimiehille/henkilökunnalle suullisesti</w:t>
      </w:r>
      <w:r w:rsidR="00E47DB3">
        <w:t xml:space="preserve"> ja/tai kirjallisesti. Kokousmuistiot tallennetaa</w:t>
      </w:r>
      <w:r w:rsidR="005B3DC9">
        <w:t>n sähköiseen muotoon intraneti</w:t>
      </w:r>
      <w:r w:rsidR="00E47DB3">
        <w:t>n</w:t>
      </w:r>
      <w:r w:rsidR="00B04F94">
        <w:t xml:space="preserve"> T</w:t>
      </w:r>
      <w:r w:rsidR="005B3DC9">
        <w:t>yötiloihin</w:t>
      </w:r>
      <w:r w:rsidR="00C113DD">
        <w:t>/Teamsiin</w:t>
      </w:r>
      <w:r w:rsidR="00E47DB3">
        <w:t>.</w:t>
      </w:r>
      <w:r>
        <w:t xml:space="preserve"> Juoksevasti numeroidut </w:t>
      </w:r>
      <w:r w:rsidR="005B3DC9">
        <w:t>tiedotteet</w:t>
      </w:r>
      <w:r>
        <w:t xml:space="preserve"> ovat luettavissa intranetissä </w:t>
      </w:r>
      <w:r w:rsidR="005B3DC9">
        <w:t xml:space="preserve">Tiedotus-osiossa. </w:t>
      </w:r>
    </w:p>
    <w:p w14:paraId="73A6CF5D" w14:textId="4F3D92A3" w:rsidR="004E0101" w:rsidRDefault="004E0101" w:rsidP="00130E1D">
      <w:pPr>
        <w:jc w:val="both"/>
      </w:pPr>
    </w:p>
    <w:p w14:paraId="082F5361" w14:textId="77777777" w:rsidR="004024E9" w:rsidRDefault="004024E9" w:rsidP="00130E1D">
      <w:pPr>
        <w:jc w:val="both"/>
      </w:pPr>
    </w:p>
    <w:p w14:paraId="73A6CF5E" w14:textId="77777777" w:rsidR="004E0101" w:rsidRPr="00E104C0" w:rsidRDefault="004E0101" w:rsidP="00130E1D">
      <w:pPr>
        <w:jc w:val="both"/>
        <w:rPr>
          <w:i/>
        </w:rPr>
      </w:pPr>
      <w:r w:rsidRPr="00E104C0">
        <w:rPr>
          <w:i/>
        </w:rPr>
        <w:t>Viittaukset</w:t>
      </w:r>
    </w:p>
    <w:p w14:paraId="614C7EDD" w14:textId="77777777" w:rsidR="004E19CF" w:rsidRDefault="00D91DC9" w:rsidP="004E19CF">
      <w:pPr>
        <w:jc w:val="both"/>
      </w:pPr>
      <w:hyperlink r:id="rId45" w:history="1">
        <w:r w:rsidR="004E19CF" w:rsidRPr="0094068A">
          <w:rPr>
            <w:rStyle w:val="Hyperlinkki"/>
          </w:rPr>
          <w:t xml:space="preserve">Kuvantamisen </w:t>
        </w:r>
        <w:r w:rsidR="004E19CF">
          <w:rPr>
            <w:rStyle w:val="Hyperlinkki"/>
          </w:rPr>
          <w:t>vastuualueen</w:t>
        </w:r>
        <w:r w:rsidR="004E19CF" w:rsidRPr="0094068A">
          <w:rPr>
            <w:rStyle w:val="Hyperlinkki"/>
          </w:rPr>
          <w:t xml:space="preserve"> organisaatio</w:t>
        </w:r>
      </w:hyperlink>
    </w:p>
    <w:p w14:paraId="4EABD520" w14:textId="77777777" w:rsidR="004E19CF" w:rsidRDefault="00D91DC9" w:rsidP="004E19CF">
      <w:pPr>
        <w:jc w:val="both"/>
      </w:pPr>
      <w:hyperlink r:id="rId46" w:history="1">
        <w:r w:rsidR="004E19CF" w:rsidRPr="006A0811">
          <w:rPr>
            <w:rStyle w:val="Hyperlinkki"/>
          </w:rPr>
          <w:t xml:space="preserve">Pohjois-Pohjanmaan </w:t>
        </w:r>
        <w:r w:rsidR="004E19CF">
          <w:rPr>
            <w:rStyle w:val="Hyperlinkki"/>
          </w:rPr>
          <w:t>hyvinvointialueen säteilyn</w:t>
        </w:r>
        <w:r w:rsidR="004E19CF" w:rsidRPr="006A0811">
          <w:rPr>
            <w:rStyle w:val="Hyperlinkki"/>
          </w:rPr>
          <w:t>käyttöorganisaatio</w:t>
        </w:r>
      </w:hyperlink>
    </w:p>
    <w:p w14:paraId="311C1B98" w14:textId="02CB0047" w:rsidR="004E19CF" w:rsidRDefault="00D91DC9" w:rsidP="004E19CF">
      <w:pPr>
        <w:jc w:val="both"/>
      </w:pPr>
      <w:hyperlink r:id="rId47" w:history="1">
        <w:r w:rsidR="007A05ED">
          <w:rPr>
            <w:rStyle w:val="Hyperlinkki"/>
          </w:rPr>
          <w:t>Pohjois-Pohjanmaan hyvinvointi</w:t>
        </w:r>
        <w:r w:rsidR="004E19CF" w:rsidRPr="00640784">
          <w:rPr>
            <w:rStyle w:val="Hyperlinkki"/>
          </w:rPr>
          <w:t>a</w:t>
        </w:r>
        <w:r w:rsidR="007A05ED">
          <w:rPr>
            <w:rStyle w:val="Hyperlinkki"/>
          </w:rPr>
          <w:t>l</w:t>
        </w:r>
        <w:r w:rsidR="004E19CF" w:rsidRPr="00640784">
          <w:rPr>
            <w:rStyle w:val="Hyperlinkki"/>
          </w:rPr>
          <w:t>ueen säteilynkäytön organisaatiokaavio</w:t>
        </w:r>
      </w:hyperlink>
    </w:p>
    <w:p w14:paraId="73A6CF61" w14:textId="5E61998C" w:rsidR="00CB5DF9" w:rsidRDefault="00CB5DF9" w:rsidP="00130E1D">
      <w:pPr>
        <w:jc w:val="both"/>
      </w:pPr>
    </w:p>
    <w:p w14:paraId="5D30FA37" w14:textId="77777777" w:rsidR="004024E9" w:rsidRDefault="004024E9" w:rsidP="00130E1D">
      <w:pPr>
        <w:jc w:val="both"/>
      </w:pPr>
    </w:p>
    <w:p w14:paraId="73A6CF62" w14:textId="77777777" w:rsidR="004E0101" w:rsidRDefault="004E0101" w:rsidP="00130E1D">
      <w:pPr>
        <w:jc w:val="both"/>
        <w:rPr>
          <w:b/>
        </w:rPr>
      </w:pPr>
      <w:r w:rsidRPr="00C2459C">
        <w:rPr>
          <w:b/>
        </w:rPr>
        <w:t>Ulkoinen tiedottaminen</w:t>
      </w:r>
    </w:p>
    <w:p w14:paraId="73A6CF63" w14:textId="77777777" w:rsidR="00C2459C" w:rsidRPr="00C2459C" w:rsidRDefault="00C2459C" w:rsidP="00130E1D">
      <w:pPr>
        <w:jc w:val="both"/>
        <w:rPr>
          <w:b/>
        </w:rPr>
      </w:pPr>
    </w:p>
    <w:p w14:paraId="73A6CF64" w14:textId="77777777" w:rsidR="00CB5DF9" w:rsidRDefault="00CB5DF9" w:rsidP="00130E1D">
      <w:pPr>
        <w:jc w:val="both"/>
      </w:pPr>
      <w:r>
        <w:t>Ulkoisen tiedottamisen tavoitteena on tukea tavoitteiden saavuttamista. Jatkuvaa tiedottamista tehdään toimintamuutoksien, uusien kehityssuuntien ja ajankohtaisten asioiden esille tuomiseksi.</w:t>
      </w:r>
    </w:p>
    <w:p w14:paraId="73A6CF65" w14:textId="77777777" w:rsidR="00CB5DF9" w:rsidRDefault="00CB5DF9" w:rsidP="00130E1D">
      <w:pPr>
        <w:jc w:val="both"/>
      </w:pPr>
    </w:p>
    <w:p w14:paraId="73A6CF66" w14:textId="5BF921B7" w:rsidR="00E104C0" w:rsidRDefault="004E0101" w:rsidP="00130E1D">
      <w:pPr>
        <w:jc w:val="both"/>
      </w:pPr>
      <w:r>
        <w:t xml:space="preserve">Ulkoinen tiedottaminen tapahtuu joko itsenäisesti tai osana </w:t>
      </w:r>
      <w:r w:rsidR="004E19CF">
        <w:t>hyvinvointialueen</w:t>
      </w:r>
      <w:r>
        <w:t xml:space="preserve"> tiedottamista. Itsenäisesti tiedotetaan esim. toimintamuutoksista potilaille, asiakkaille ja sidosryhmille. </w:t>
      </w:r>
      <w:r w:rsidR="00E104C0">
        <w:t xml:space="preserve">Ulkoisesta tiedottamisesta vastaa ylilääkäri, joka allekirjoituksellaan vahvistaa tiedotteet. Vastuuyksikön osastonylilääkäri </w:t>
      </w:r>
      <w:r w:rsidR="005B3DC9" w:rsidRPr="005B3DC9">
        <w:t>ja osastonhoitaja</w:t>
      </w:r>
      <w:r w:rsidR="00E104C0" w:rsidRPr="005B3DC9">
        <w:t xml:space="preserve"> vastaavat vastuuyksikön tiedottamisesta.</w:t>
      </w:r>
      <w:r w:rsidR="005337E0">
        <w:t xml:space="preserve"> Ulkoiset tiedotteet lähetetään koordinoidusti laatu</w:t>
      </w:r>
      <w:r w:rsidR="004024E9">
        <w:t>koordinaattorin</w:t>
      </w:r>
      <w:r w:rsidR="005337E0">
        <w:t xml:space="preserve"> kautta. </w:t>
      </w:r>
    </w:p>
    <w:p w14:paraId="73A6CF67" w14:textId="77777777" w:rsidR="004E0101" w:rsidRDefault="004E0101" w:rsidP="00130E1D">
      <w:pPr>
        <w:jc w:val="both"/>
      </w:pPr>
    </w:p>
    <w:p w14:paraId="73A6CF68" w14:textId="1594AC5A" w:rsidR="00E104C0" w:rsidRDefault="004E0101" w:rsidP="00130E1D">
      <w:pPr>
        <w:jc w:val="both"/>
      </w:pPr>
      <w:r>
        <w:t xml:space="preserve">Em. vastuuhenkilö ja ylilääkäri allekirjoittavat nämä tiedotteet. Laatujärjestelmään liittyvät tiedotteet </w:t>
      </w:r>
      <w:r w:rsidR="00555F47">
        <w:t>allekirjoittavat</w:t>
      </w:r>
      <w:r>
        <w:t xml:space="preserve"> ylilääkärin lisä</w:t>
      </w:r>
      <w:r w:rsidR="005337E0">
        <w:t>ksi laatu</w:t>
      </w:r>
      <w:r w:rsidR="004024E9">
        <w:t>koordinaattori</w:t>
      </w:r>
      <w:r>
        <w:t>.</w:t>
      </w:r>
      <w:r w:rsidR="00E104C0" w:rsidRPr="00E104C0">
        <w:t xml:space="preserve"> </w:t>
      </w:r>
      <w:r w:rsidR="00E104C0">
        <w:t>Juoksevasti numeroidut tiedotteet lähetetään vastaanottajille sä</w:t>
      </w:r>
      <w:r w:rsidR="005337E0">
        <w:t>hköisesti</w:t>
      </w:r>
      <w:r w:rsidR="004E19CF">
        <w:t xml:space="preserve"> ja tallennetaan tarpeen mukaan internettiin ja intranettiin.</w:t>
      </w:r>
    </w:p>
    <w:p w14:paraId="73A6CF69" w14:textId="77777777" w:rsidR="004E0101" w:rsidRDefault="004E0101" w:rsidP="00130E1D">
      <w:pPr>
        <w:jc w:val="both"/>
      </w:pPr>
    </w:p>
    <w:p w14:paraId="73A6CF6A" w14:textId="77777777" w:rsidR="00E104C0" w:rsidRDefault="00E104C0" w:rsidP="00130E1D">
      <w:pPr>
        <w:jc w:val="both"/>
      </w:pPr>
    </w:p>
    <w:p w14:paraId="73A6CF6B" w14:textId="77777777" w:rsidR="004E0101" w:rsidRPr="00E104C0" w:rsidRDefault="004E0101" w:rsidP="00130E1D">
      <w:pPr>
        <w:jc w:val="both"/>
        <w:rPr>
          <w:i/>
        </w:rPr>
      </w:pPr>
      <w:r w:rsidRPr="00E104C0">
        <w:rPr>
          <w:i/>
        </w:rPr>
        <w:t>Viittaukset</w:t>
      </w:r>
    </w:p>
    <w:p w14:paraId="2C4FCA66" w14:textId="77777777" w:rsidR="004E19CF" w:rsidRDefault="00D91DC9" w:rsidP="004E19CF">
      <w:pPr>
        <w:jc w:val="both"/>
      </w:pPr>
      <w:hyperlink r:id="rId48" w:history="1">
        <w:r w:rsidR="004E19CF">
          <w:rPr>
            <w:rStyle w:val="Hyperlinkki"/>
          </w:rPr>
          <w:t>Pohjois-Pohjanmaan hyvinvointialueen</w:t>
        </w:r>
        <w:r w:rsidR="004E19CF" w:rsidRPr="0049022C">
          <w:rPr>
            <w:rStyle w:val="Hyperlinkki"/>
          </w:rPr>
          <w:t xml:space="preserve"> </w:t>
        </w:r>
        <w:r w:rsidR="004E19CF">
          <w:rPr>
            <w:rStyle w:val="Hyperlinkki"/>
          </w:rPr>
          <w:t>hallintosääntö</w:t>
        </w:r>
      </w:hyperlink>
      <w:r w:rsidR="004E19CF">
        <w:t xml:space="preserve"> </w:t>
      </w:r>
    </w:p>
    <w:p w14:paraId="0C146E7F" w14:textId="77777777" w:rsidR="004E19CF" w:rsidRPr="00E469C2" w:rsidRDefault="004E19CF" w:rsidP="004E19CF">
      <w:pPr>
        <w:jc w:val="both"/>
        <w:rPr>
          <w:rStyle w:val="Hyperlinkki"/>
        </w:rPr>
      </w:pPr>
      <w:r>
        <w:fldChar w:fldCharType="begin"/>
      </w:r>
      <w:r>
        <w:instrText xml:space="preserve"> HYPERLINK "https://intra.oysnet.ppshp.fi/tyotilat/SaPa/_layouts/15/WopiFrame2.aspx?sourcedoc=%7b38493052-174A-474C-830B-943211266922%7d&amp;file=2022-1-1%20OYS%20Sairaanhoidon%20palvelukeskuksen%20toimintas%C3%A4%C3%A4nt%C3%B6%20v1_0.pdf&amp;action=default" </w:instrText>
      </w:r>
      <w:r>
        <w:fldChar w:fldCharType="separate"/>
      </w:r>
      <w:r w:rsidRPr="00E469C2">
        <w:rPr>
          <w:rStyle w:val="Hyperlinkki"/>
        </w:rPr>
        <w:t xml:space="preserve">Sairaanhoidolliset </w:t>
      </w:r>
      <w:r>
        <w:rPr>
          <w:rStyle w:val="Hyperlinkki"/>
        </w:rPr>
        <w:t>palvelut toimi</w:t>
      </w:r>
      <w:r w:rsidRPr="00E469C2">
        <w:rPr>
          <w:rStyle w:val="Hyperlinkki"/>
        </w:rPr>
        <w:t>alueen toimintasääntö</w:t>
      </w:r>
    </w:p>
    <w:p w14:paraId="73A6CF6F" w14:textId="77FF8A3A" w:rsidR="00DA3BCF" w:rsidRDefault="004E19CF" w:rsidP="004E19CF">
      <w:pPr>
        <w:jc w:val="both"/>
        <w:rPr>
          <w:b/>
          <w:kern w:val="28"/>
          <w:sz w:val="28"/>
        </w:rPr>
      </w:pPr>
      <w:r>
        <w:fldChar w:fldCharType="end"/>
      </w:r>
      <w:r w:rsidR="00DA3BCF">
        <w:br w:type="page"/>
      </w:r>
    </w:p>
    <w:p w14:paraId="73A6CF70" w14:textId="77777777" w:rsidR="004E0101" w:rsidRDefault="00475365" w:rsidP="00130E1D">
      <w:pPr>
        <w:pStyle w:val="Otsikko1"/>
        <w:jc w:val="both"/>
      </w:pPr>
      <w:bookmarkStart w:id="23" w:name="_Toc23254308"/>
      <w:r>
        <w:lastRenderedPageBreak/>
        <w:t xml:space="preserve">II </w:t>
      </w:r>
      <w:r w:rsidR="004E0101">
        <w:t>RESURSSIEN HALLINTA</w:t>
      </w:r>
      <w:bookmarkEnd w:id="23"/>
    </w:p>
    <w:p w14:paraId="73A6CF71" w14:textId="77777777" w:rsidR="004E0101" w:rsidRDefault="001B4338" w:rsidP="00130E1D">
      <w:pPr>
        <w:pStyle w:val="Otsikko1"/>
        <w:jc w:val="both"/>
      </w:pPr>
      <w:bookmarkStart w:id="24" w:name="_Toc23254309"/>
      <w:r>
        <w:t xml:space="preserve">1. </w:t>
      </w:r>
      <w:r w:rsidR="004E0101">
        <w:t>Taloudellinen ohjaus</w:t>
      </w:r>
      <w:bookmarkEnd w:id="24"/>
    </w:p>
    <w:p w14:paraId="3CA0DCF5" w14:textId="30CE7076" w:rsidR="008824B7" w:rsidRDefault="008824B7" w:rsidP="00130E1D">
      <w:pPr>
        <w:jc w:val="both"/>
      </w:pPr>
      <w:r>
        <w:t>Aluevaltuusto vastaa Pohjois-Pohjanmaan hyvinvointialueen toiminnasta ja taloudesta. H</w:t>
      </w:r>
      <w:r w:rsidRPr="008824B7">
        <w:t>yvinvointialuejohtaja johtaa aluehallituksen alaisena hyvinvointialueen hallintoa, taloudenhoitoa ja muuta toimintaa.</w:t>
      </w:r>
      <w:r>
        <w:t xml:space="preserve"> Aluehallitus hyväksyy suunnittelukehykset ja talousarvion laadintaohjeet. Talousarviossa ja taloussuunnitelman laadinnan lähtökohtana on hyvinvointialuestrategian päämäärät. </w:t>
      </w:r>
    </w:p>
    <w:p w14:paraId="7ABD1F87" w14:textId="77777777" w:rsidR="008824B7" w:rsidRDefault="008824B7" w:rsidP="00130E1D">
      <w:pPr>
        <w:jc w:val="both"/>
      </w:pPr>
    </w:p>
    <w:p w14:paraId="73A6CF72" w14:textId="202F93AC" w:rsidR="004E0101" w:rsidRDefault="00A33DE0" w:rsidP="00130E1D">
      <w:pPr>
        <w:jc w:val="both"/>
      </w:pPr>
      <w:r>
        <w:t xml:space="preserve">Toimialuejohtaja </w:t>
      </w:r>
      <w:r w:rsidRPr="00A33DE0">
        <w:t xml:space="preserve">johtaa </w:t>
      </w:r>
      <w:r w:rsidR="002B7D00">
        <w:t xml:space="preserve">sairaanhoidolliset palvelut </w:t>
      </w:r>
      <w:r w:rsidRPr="00A33DE0">
        <w:t>palvelukeskuksen toimintaa ja vastaa sen toiminnasta ja taloudesta</w:t>
      </w:r>
      <w:r w:rsidR="002958E4">
        <w:t xml:space="preserve">. </w:t>
      </w:r>
      <w:r w:rsidR="001B4338">
        <w:t xml:space="preserve">Kuvantamisen </w:t>
      </w:r>
      <w:r w:rsidR="00726F1E">
        <w:t>vastuu</w:t>
      </w:r>
      <w:r w:rsidR="00E31921">
        <w:t>alue</w:t>
      </w:r>
      <w:r w:rsidR="00F85F64">
        <w:t>en</w:t>
      </w:r>
      <w:r w:rsidR="001B4338">
        <w:t xml:space="preserve"> </w:t>
      </w:r>
      <w:r w:rsidR="004E0101">
        <w:t xml:space="preserve">taloudellisen toiminnan ohjaus perustuu </w:t>
      </w:r>
      <w:r w:rsidR="002958E4">
        <w:t>lakiin sosiaali-- ja terveydenhuollon järjestämisestä</w:t>
      </w:r>
      <w:r w:rsidR="004E0101">
        <w:t xml:space="preserve"> ja P</w:t>
      </w:r>
      <w:r w:rsidR="002958E4">
        <w:t xml:space="preserve">ohteen </w:t>
      </w:r>
      <w:r w:rsidR="004E0101">
        <w:t>hallinto</w:t>
      </w:r>
      <w:r w:rsidR="00F6649C">
        <w:t>- ja delegointi</w:t>
      </w:r>
      <w:r w:rsidR="004E0101">
        <w:t>sääntöön</w:t>
      </w:r>
      <w:r w:rsidR="002B7D00">
        <w:t xml:space="preserve"> sekä Sapan toimintasääntöön</w:t>
      </w:r>
      <w:r w:rsidR="007A05ED">
        <w:t xml:space="preserve">. </w:t>
      </w:r>
      <w:r w:rsidR="004E0101">
        <w:t>P</w:t>
      </w:r>
      <w:r w:rsidR="002B7D00">
        <w:t>ohteen alue</w:t>
      </w:r>
      <w:r w:rsidR="004E0101">
        <w:t xml:space="preserve">valtuusto vahvistaa </w:t>
      </w:r>
      <w:r w:rsidR="001B4338">
        <w:t>kuvantamisen</w:t>
      </w:r>
      <w:r w:rsidR="004E0101">
        <w:t xml:space="preserve"> esityksen (toimintasuunnitelma) pohjalta käyttösuunnitelman osana </w:t>
      </w:r>
      <w:r w:rsidR="002B7D00">
        <w:t>hyvinvointialueen</w:t>
      </w:r>
      <w:r w:rsidR="004E0101">
        <w:t xml:space="preserve"> käyttösuunnitelmaa. </w:t>
      </w:r>
      <w:r w:rsidR="001B4338">
        <w:t xml:space="preserve">Kuvantamisen yksiköiden </w:t>
      </w:r>
      <w:r w:rsidR="004E0101">
        <w:t>talousarvio pohjautuu talous- ja toimintasuunnitelmaan.</w:t>
      </w:r>
    </w:p>
    <w:p w14:paraId="73A6CF73" w14:textId="77777777" w:rsidR="001B4338" w:rsidRDefault="001B4338" w:rsidP="00130E1D">
      <w:pPr>
        <w:jc w:val="both"/>
      </w:pPr>
    </w:p>
    <w:p w14:paraId="73A6CF74" w14:textId="0E571A94" w:rsidR="004E0101" w:rsidRDefault="001B4338" w:rsidP="00130E1D">
      <w:pPr>
        <w:jc w:val="both"/>
      </w:pPr>
      <w:r>
        <w:t xml:space="preserve">Kuvantamisen </w:t>
      </w:r>
      <w:r w:rsidR="00726F1E">
        <w:t>vastuu</w:t>
      </w:r>
      <w:r w:rsidR="00E31921">
        <w:t>alue</w:t>
      </w:r>
      <w:r w:rsidR="00F85F64">
        <w:t>ella</w:t>
      </w:r>
      <w:r w:rsidR="0029796E">
        <w:t xml:space="preserve"> tilivelvollisia ovat </w:t>
      </w:r>
      <w:r w:rsidR="00726F1E">
        <w:t>vastuu</w:t>
      </w:r>
      <w:r w:rsidR="00E31921">
        <w:t>alue</w:t>
      </w:r>
      <w:r w:rsidR="004E0101">
        <w:t xml:space="preserve">en johtaja (=ylilääkäri) ja </w:t>
      </w:r>
      <w:r w:rsidR="00DD1430">
        <w:t>hoitotyön johtaja</w:t>
      </w:r>
      <w:r w:rsidR="004E0101">
        <w:t xml:space="preserve">. Tilivelvollisuus koskee </w:t>
      </w:r>
      <w:r w:rsidR="002B7D00">
        <w:t xml:space="preserve">Sairaanhoidollisten palvelujen toimialueen </w:t>
      </w:r>
      <w:r w:rsidR="00F51233">
        <w:t xml:space="preserve">toimintasäännön </w:t>
      </w:r>
      <w:r w:rsidR="004E0101">
        <w:t>mukaisesti määriteltyjä vastuita/valtuuksia määrärahojen puitteissa.</w:t>
      </w:r>
    </w:p>
    <w:p w14:paraId="73A6CF75" w14:textId="77777777" w:rsidR="001B4338" w:rsidRDefault="001B4338" w:rsidP="00130E1D">
      <w:pPr>
        <w:jc w:val="both"/>
      </w:pPr>
    </w:p>
    <w:p w14:paraId="73A6CF76" w14:textId="77777777" w:rsidR="004E0101" w:rsidRPr="001B4338" w:rsidRDefault="004E0101" w:rsidP="00130E1D">
      <w:pPr>
        <w:jc w:val="both"/>
        <w:rPr>
          <w:i/>
        </w:rPr>
      </w:pPr>
      <w:r w:rsidRPr="001B4338">
        <w:rPr>
          <w:i/>
        </w:rPr>
        <w:t>Viittaukset</w:t>
      </w:r>
    </w:p>
    <w:p w14:paraId="69DBF45E" w14:textId="59203213" w:rsidR="002958E4" w:rsidRDefault="00D91DC9" w:rsidP="002958E4">
      <w:pPr>
        <w:jc w:val="both"/>
      </w:pPr>
      <w:hyperlink r:id="rId49" w:history="1">
        <w:r w:rsidR="002958E4" w:rsidRPr="002958E4">
          <w:rPr>
            <w:rStyle w:val="Hyperlinkki"/>
          </w:rPr>
          <w:t>Laki sosiaali- ja terveydenhuollon järjestämisestä 612/2021</w:t>
        </w:r>
      </w:hyperlink>
    </w:p>
    <w:p w14:paraId="190B05C6" w14:textId="28ABEA32" w:rsidR="00F51233" w:rsidRDefault="00D91DC9" w:rsidP="00F51233">
      <w:pPr>
        <w:jc w:val="both"/>
      </w:pPr>
      <w:hyperlink r:id="rId50" w:history="1">
        <w:r w:rsidR="00F6649C">
          <w:rPr>
            <w:rStyle w:val="Hyperlinkki"/>
          </w:rPr>
          <w:t>Pohjois-Pohjanmaan hyvinvointialueen</w:t>
        </w:r>
        <w:r w:rsidR="00F6649C" w:rsidRPr="0049022C">
          <w:rPr>
            <w:rStyle w:val="Hyperlinkki"/>
          </w:rPr>
          <w:t xml:space="preserve"> </w:t>
        </w:r>
        <w:r w:rsidR="00F6649C">
          <w:rPr>
            <w:rStyle w:val="Hyperlinkki"/>
          </w:rPr>
          <w:t>hallintosääntö</w:t>
        </w:r>
      </w:hyperlink>
      <w:r w:rsidR="00F51233">
        <w:t xml:space="preserve"> </w:t>
      </w:r>
    </w:p>
    <w:p w14:paraId="169ADD98" w14:textId="77F88BEB" w:rsidR="00F6649C" w:rsidRDefault="00D91DC9" w:rsidP="00130E1D">
      <w:pPr>
        <w:jc w:val="both"/>
      </w:pPr>
      <w:hyperlink r:id="rId51" w:history="1">
        <w:r w:rsidR="00F6649C" w:rsidRPr="002B7D00">
          <w:rPr>
            <w:rStyle w:val="Hyperlinkki"/>
          </w:rPr>
          <w:t>Pohjois-Pohjanmaan hyvinvointialueen delegointisäännöt</w:t>
        </w:r>
      </w:hyperlink>
      <w:r w:rsidR="00F6649C" w:rsidRPr="00F6649C">
        <w:rPr>
          <w:color w:val="0000FF"/>
          <w:u w:val="single"/>
        </w:rPr>
        <w:t xml:space="preserve"> </w:t>
      </w:r>
    </w:p>
    <w:p w14:paraId="4106D5BA" w14:textId="77777777" w:rsidR="00F6649C" w:rsidRPr="00E469C2" w:rsidRDefault="00F6649C" w:rsidP="00F6649C">
      <w:pPr>
        <w:jc w:val="both"/>
        <w:rPr>
          <w:rStyle w:val="Hyperlinkki"/>
        </w:rPr>
      </w:pPr>
      <w:r>
        <w:fldChar w:fldCharType="begin"/>
      </w:r>
      <w:r>
        <w:instrText xml:space="preserve"> HYPERLINK "https://intra.oysnet.ppshp.fi/tyotilat/SaPa/_layouts/15/WopiFrame2.aspx?sourcedoc=%7b38493052-174A-474C-830B-943211266922%7d&amp;file=2022-1-1%20OYS%20Sairaanhoidon%20palvelukeskuksen%20toimintas%C3%A4%C3%A4nt%C3%B6%20v1_0.pdf&amp;action=default" </w:instrText>
      </w:r>
      <w:r>
        <w:fldChar w:fldCharType="separate"/>
      </w:r>
      <w:r w:rsidRPr="00E469C2">
        <w:rPr>
          <w:rStyle w:val="Hyperlinkki"/>
        </w:rPr>
        <w:t xml:space="preserve">Sairaanhoidolliset </w:t>
      </w:r>
      <w:r>
        <w:rPr>
          <w:rStyle w:val="Hyperlinkki"/>
        </w:rPr>
        <w:t>palvelut toimi</w:t>
      </w:r>
      <w:r w:rsidRPr="00E469C2">
        <w:rPr>
          <w:rStyle w:val="Hyperlinkki"/>
        </w:rPr>
        <w:t>alueen toimintasääntö</w:t>
      </w:r>
    </w:p>
    <w:p w14:paraId="29A28BC5" w14:textId="3E420E1F" w:rsidR="00A338C9" w:rsidRDefault="00F6649C" w:rsidP="00F6649C">
      <w:pPr>
        <w:jc w:val="both"/>
      </w:pPr>
      <w:r>
        <w:fldChar w:fldCharType="end"/>
      </w:r>
    </w:p>
    <w:p w14:paraId="73A6CF7B" w14:textId="77777777" w:rsidR="004E0101" w:rsidRDefault="001B4338" w:rsidP="00130E1D">
      <w:pPr>
        <w:pStyle w:val="Otsikko1"/>
        <w:jc w:val="both"/>
      </w:pPr>
      <w:bookmarkStart w:id="25" w:name="_Toc23254310"/>
      <w:r>
        <w:t xml:space="preserve">2. </w:t>
      </w:r>
      <w:r w:rsidR="004E0101">
        <w:t>Henkilöstö</w:t>
      </w:r>
      <w:bookmarkEnd w:id="25"/>
    </w:p>
    <w:p w14:paraId="73A6CF7C" w14:textId="77777777" w:rsidR="004E0101" w:rsidRPr="001B4338" w:rsidRDefault="001B4338" w:rsidP="00130E1D">
      <w:pPr>
        <w:pStyle w:val="Otsikko2"/>
        <w:jc w:val="both"/>
      </w:pPr>
      <w:bookmarkStart w:id="26" w:name="_Toc23254311"/>
      <w:r w:rsidRPr="001B4338">
        <w:t xml:space="preserve">2.1. </w:t>
      </w:r>
      <w:r w:rsidR="004E0101" w:rsidRPr="001B4338">
        <w:t>Henkilöstöpolitiikka</w:t>
      </w:r>
      <w:bookmarkEnd w:id="26"/>
    </w:p>
    <w:p w14:paraId="73A6CF7D" w14:textId="77777777" w:rsidR="004E0101" w:rsidRDefault="004E0101" w:rsidP="00130E1D">
      <w:pPr>
        <w:jc w:val="both"/>
      </w:pPr>
      <w:r>
        <w:t>Henkilöstöpolitiikan tavoitteena on varmistaa, että yksiköissä on perustehtävän suorittamiseen riittävästi ammattitaito</w:t>
      </w:r>
      <w:r w:rsidR="001B4338">
        <w:t>i</w:t>
      </w:r>
      <w:r>
        <w:t>sta ja hyvinvoivaa he</w:t>
      </w:r>
      <w:r w:rsidR="001B4338">
        <w:t>nkilöstöä sekä hyvä ja turvallinen</w:t>
      </w:r>
      <w:r>
        <w:t xml:space="preserve"> työn tekemisen mahdollistava työympäristö. Keinot </w:t>
      </w:r>
      <w:r w:rsidR="00DC5852">
        <w:t>näiden</w:t>
      </w:r>
      <w:r>
        <w:t xml:space="preserve"> tavoitteiden saavuttamiseksi ovat</w:t>
      </w:r>
      <w:r w:rsidR="00DC5852">
        <w:t>;</w:t>
      </w:r>
      <w:r>
        <w:t xml:space="preserve"> oikeat henkilöstövalinnat, koulutus ja panostaminen työkykyä ylläpitävään toiminta</w:t>
      </w:r>
      <w:r w:rsidR="00DC5852">
        <w:t>an</w:t>
      </w:r>
      <w:r>
        <w:t xml:space="preserve"> sekä omaehtoiseen työn kehittämiseen ja työyhteisön ilmapiiriin. Kaikkia ammattiryhmiä koskeva henkilöstövalinnan peruste on </w:t>
      </w:r>
      <w:r w:rsidR="001B4338">
        <w:t xml:space="preserve">tehtävään soveltuva </w:t>
      </w:r>
      <w:r>
        <w:t xml:space="preserve">pohjakoulutus, </w:t>
      </w:r>
      <w:r w:rsidR="009D6AEF">
        <w:t xml:space="preserve">hyvät </w:t>
      </w:r>
      <w:r w:rsidR="001B4338">
        <w:t>yhteistyö</w:t>
      </w:r>
      <w:r w:rsidR="009D6AEF">
        <w:t>- ja vuorovaikutus</w:t>
      </w:r>
      <w:r w:rsidR="001B4338">
        <w:t>taidot</w:t>
      </w:r>
      <w:r w:rsidR="009D6AEF">
        <w:t xml:space="preserve"> sekä </w:t>
      </w:r>
      <w:r>
        <w:t xml:space="preserve">halu kehittyä. </w:t>
      </w:r>
    </w:p>
    <w:p w14:paraId="73A6CF7E" w14:textId="77777777" w:rsidR="001B4338" w:rsidRDefault="001B4338" w:rsidP="00130E1D">
      <w:pPr>
        <w:jc w:val="both"/>
      </w:pPr>
    </w:p>
    <w:p w14:paraId="73A6CF7F" w14:textId="77777777" w:rsidR="004E0101" w:rsidRDefault="001B4338" w:rsidP="00130E1D">
      <w:pPr>
        <w:pStyle w:val="Otsikko2"/>
        <w:jc w:val="both"/>
      </w:pPr>
      <w:bookmarkStart w:id="27" w:name="_Toc23254312"/>
      <w:r>
        <w:t xml:space="preserve">2.2. </w:t>
      </w:r>
      <w:r w:rsidR="004E0101">
        <w:t>Henkilöstörakenne</w:t>
      </w:r>
      <w:bookmarkEnd w:id="27"/>
    </w:p>
    <w:p w14:paraId="73A6CF80" w14:textId="005A8E58" w:rsidR="004E0101" w:rsidRDefault="004E0101" w:rsidP="00130E1D">
      <w:pPr>
        <w:jc w:val="both"/>
      </w:pPr>
      <w:r>
        <w:t xml:space="preserve">Kuvantamisen </w:t>
      </w:r>
      <w:r w:rsidR="00726F1E">
        <w:t>vastuu</w:t>
      </w:r>
      <w:r w:rsidR="00E31921">
        <w:t>alue</w:t>
      </w:r>
      <w:r w:rsidR="00F85F64">
        <w:t>ella</w:t>
      </w:r>
      <w:r>
        <w:t xml:space="preserve"> työskentelee useita ammattiryhmiä. Lukumääräisesti eniten on </w:t>
      </w:r>
      <w:r w:rsidR="009D6AEF">
        <w:t>hoitohenkilökuntaa</w:t>
      </w:r>
      <w:r>
        <w:t xml:space="preserve"> (röntgen-, laboratorio- </w:t>
      </w:r>
      <w:r w:rsidR="00371182">
        <w:t>ja lähi</w:t>
      </w:r>
      <w:r>
        <w:t xml:space="preserve">hoitaja) ja lääkäreitä (radiologi, isotooppilääkäri). Lääkärit ovat koulutukseltaan joko erikoislääkäreitä tai erikoistumiskoulutuksessa olevia lääkäreitä. Em. isojen ammattiryhmien lisäksi </w:t>
      </w:r>
      <w:r w:rsidR="009D6AEF">
        <w:t>kuvantamisella</w:t>
      </w:r>
      <w:r>
        <w:t xml:space="preserve"> työskentelee fyysikoita (</w:t>
      </w:r>
      <w:r w:rsidR="00EE2666">
        <w:t xml:space="preserve">ylifyysikko, </w:t>
      </w:r>
      <w:r w:rsidR="00553F21">
        <w:t xml:space="preserve">apulaisylifyysikko, </w:t>
      </w:r>
      <w:r>
        <w:t>sairaalafyysikko tai erikoistumiskoulutuksessa oleva f</w:t>
      </w:r>
      <w:r w:rsidR="002B7D00">
        <w:t>yysikko),</w:t>
      </w:r>
      <w:r w:rsidR="00637195">
        <w:t xml:space="preserve"> osastonsihteereitä, kliininen asiantuntija</w:t>
      </w:r>
      <w:r w:rsidR="00553F21">
        <w:t xml:space="preserve"> </w:t>
      </w:r>
      <w:r w:rsidR="00EE2666">
        <w:t>sekä</w:t>
      </w:r>
      <w:r w:rsidR="00637195">
        <w:t xml:space="preserve"> laatu</w:t>
      </w:r>
      <w:r w:rsidR="00F51233">
        <w:t>koordinaattori</w:t>
      </w:r>
      <w:r w:rsidR="00637195">
        <w:t xml:space="preserve">. </w:t>
      </w:r>
      <w:r>
        <w:t xml:space="preserve">Erilaisissa projekteissa tai kehittämistehtävissä voi työskennellä muidenkin kuin em. ammattiryhmien edustajia. </w:t>
      </w:r>
    </w:p>
    <w:p w14:paraId="73A6CF81" w14:textId="77777777" w:rsidR="009D6AEF" w:rsidRDefault="009D6AEF" w:rsidP="00130E1D">
      <w:pPr>
        <w:jc w:val="both"/>
      </w:pPr>
    </w:p>
    <w:p w14:paraId="73A6CF82" w14:textId="69EF9298" w:rsidR="009D6AEF" w:rsidRDefault="004E0101" w:rsidP="00130E1D">
      <w:pPr>
        <w:jc w:val="both"/>
      </w:pPr>
      <w:r>
        <w:lastRenderedPageBreak/>
        <w:t xml:space="preserve">Työ- ja virkasuhteen perusteella </w:t>
      </w:r>
      <w:r w:rsidR="00F85F64">
        <w:t xml:space="preserve">kuvantamisen </w:t>
      </w:r>
      <w:r w:rsidR="00726F1E">
        <w:t>vastuu</w:t>
      </w:r>
      <w:r w:rsidR="00E31921">
        <w:t>alue</w:t>
      </w:r>
      <w:r w:rsidR="00F85F64">
        <w:t>en</w:t>
      </w:r>
      <w:r>
        <w:t xml:space="preserve"> työtekijät ovat joko viranhaltijoita tai työsuhteisia. Työn laadun perusteella työntekijät ovat joko säteilytyöntekijöitä tai ei-säteilytyöntekijöitä. Säteilytyöntekijät kuuluvat</w:t>
      </w:r>
      <w:r w:rsidR="00637195">
        <w:t xml:space="preserve"> A tai B </w:t>
      </w:r>
      <w:r>
        <w:t>luokkaan.</w:t>
      </w:r>
    </w:p>
    <w:p w14:paraId="73A6CF83" w14:textId="60EF9B59" w:rsidR="004E0101" w:rsidRDefault="004E0101" w:rsidP="00130E1D">
      <w:pPr>
        <w:jc w:val="both"/>
      </w:pPr>
    </w:p>
    <w:p w14:paraId="614DA2AF" w14:textId="77777777" w:rsidR="00F51233" w:rsidRDefault="00F51233" w:rsidP="00130E1D">
      <w:pPr>
        <w:jc w:val="both"/>
      </w:pPr>
    </w:p>
    <w:p w14:paraId="73A6CF84" w14:textId="77777777" w:rsidR="004E0101" w:rsidRPr="009D6AEF" w:rsidRDefault="004E0101" w:rsidP="00130E1D">
      <w:pPr>
        <w:jc w:val="both"/>
        <w:rPr>
          <w:i/>
        </w:rPr>
      </w:pPr>
      <w:r w:rsidRPr="009D6AEF">
        <w:rPr>
          <w:i/>
        </w:rPr>
        <w:t>Viittaukset</w:t>
      </w:r>
    </w:p>
    <w:p w14:paraId="29CEB763" w14:textId="77777777" w:rsidR="002B7D00" w:rsidRDefault="00D91DC9" w:rsidP="002B7D00">
      <w:pPr>
        <w:jc w:val="both"/>
      </w:pPr>
      <w:hyperlink r:id="rId52" w:history="1">
        <w:r w:rsidR="002B7D00" w:rsidRPr="002958E4">
          <w:rPr>
            <w:rStyle w:val="Hyperlinkki"/>
          </w:rPr>
          <w:t>Laki sosiaali- ja terveydenhuollon järjestämisestä 612/2021</w:t>
        </w:r>
      </w:hyperlink>
    </w:p>
    <w:p w14:paraId="7A5E14B2" w14:textId="77777777" w:rsidR="002B7D00" w:rsidRDefault="00D91DC9" w:rsidP="002B7D00">
      <w:pPr>
        <w:jc w:val="both"/>
      </w:pPr>
      <w:hyperlink r:id="rId53" w:history="1">
        <w:r w:rsidR="002B7D00">
          <w:rPr>
            <w:rStyle w:val="Hyperlinkki"/>
          </w:rPr>
          <w:t>Pohjois-Pohjanmaan hyvinvointialueen</w:t>
        </w:r>
        <w:r w:rsidR="002B7D00" w:rsidRPr="0049022C">
          <w:rPr>
            <w:rStyle w:val="Hyperlinkki"/>
          </w:rPr>
          <w:t xml:space="preserve"> </w:t>
        </w:r>
        <w:r w:rsidR="002B7D00">
          <w:rPr>
            <w:rStyle w:val="Hyperlinkki"/>
          </w:rPr>
          <w:t>hallintosääntö</w:t>
        </w:r>
      </w:hyperlink>
      <w:r w:rsidR="002B7D00">
        <w:t xml:space="preserve"> </w:t>
      </w:r>
    </w:p>
    <w:p w14:paraId="064CF8AA" w14:textId="77777777" w:rsidR="002B7D00" w:rsidRDefault="00D91DC9" w:rsidP="002B7D00">
      <w:pPr>
        <w:jc w:val="both"/>
      </w:pPr>
      <w:hyperlink r:id="rId54" w:history="1">
        <w:r w:rsidR="002B7D00" w:rsidRPr="002B7D00">
          <w:rPr>
            <w:rStyle w:val="Hyperlinkki"/>
          </w:rPr>
          <w:t>Pohjois-Pohjanmaan hyvinvointialueen delegointisäännöt</w:t>
        </w:r>
      </w:hyperlink>
      <w:r w:rsidR="002B7D00" w:rsidRPr="00F6649C">
        <w:rPr>
          <w:color w:val="0000FF"/>
          <w:u w:val="single"/>
        </w:rPr>
        <w:t xml:space="preserve"> </w:t>
      </w:r>
    </w:p>
    <w:p w14:paraId="51EC38F2" w14:textId="77777777" w:rsidR="002B7D00" w:rsidRPr="00E469C2" w:rsidRDefault="002B7D00" w:rsidP="002B7D00">
      <w:pPr>
        <w:jc w:val="both"/>
        <w:rPr>
          <w:rStyle w:val="Hyperlinkki"/>
        </w:rPr>
      </w:pPr>
      <w:r>
        <w:fldChar w:fldCharType="begin"/>
      </w:r>
      <w:r>
        <w:instrText xml:space="preserve"> HYPERLINK "https://intra.oysnet.ppshp.fi/tyotilat/SaPa/_layouts/15/WopiFrame2.aspx?sourcedoc=%7b38493052-174A-474C-830B-943211266922%7d&amp;file=2022-1-1%20OYS%20Sairaanhoidon%20palvelukeskuksen%20toimintas%C3%A4%C3%A4nt%C3%B6%20v1_0.pdf&amp;action=default" </w:instrText>
      </w:r>
      <w:r>
        <w:fldChar w:fldCharType="separate"/>
      </w:r>
      <w:r w:rsidRPr="00E469C2">
        <w:rPr>
          <w:rStyle w:val="Hyperlinkki"/>
        </w:rPr>
        <w:t xml:space="preserve">Sairaanhoidolliset </w:t>
      </w:r>
      <w:r>
        <w:rPr>
          <w:rStyle w:val="Hyperlinkki"/>
        </w:rPr>
        <w:t>palvelut toimi</w:t>
      </w:r>
      <w:r w:rsidRPr="00E469C2">
        <w:rPr>
          <w:rStyle w:val="Hyperlinkki"/>
        </w:rPr>
        <w:t>alueen toimintasääntö</w:t>
      </w:r>
    </w:p>
    <w:p w14:paraId="73A6CF87" w14:textId="6E5175AD" w:rsidR="009D6AEF" w:rsidRDefault="002B7D00" w:rsidP="002B7D00">
      <w:pPr>
        <w:jc w:val="both"/>
        <w:rPr>
          <w:rStyle w:val="Hyperlinkki"/>
        </w:rPr>
      </w:pPr>
      <w:r>
        <w:fldChar w:fldCharType="end"/>
      </w:r>
      <w:hyperlink r:id="rId55" w:history="1">
        <w:r w:rsidR="00F64960" w:rsidRPr="00B119ED">
          <w:rPr>
            <w:rStyle w:val="Hyperlinkki"/>
          </w:rPr>
          <w:t>Säteilylaki 859/2018</w:t>
        </w:r>
      </w:hyperlink>
    </w:p>
    <w:p w14:paraId="1888B144" w14:textId="704AF676" w:rsidR="007F6667" w:rsidRDefault="007F6667" w:rsidP="00130E1D">
      <w:pPr>
        <w:jc w:val="both"/>
      </w:pPr>
    </w:p>
    <w:p w14:paraId="06DDEDAE" w14:textId="77777777" w:rsidR="00F51233" w:rsidRDefault="00F51233" w:rsidP="00130E1D">
      <w:pPr>
        <w:jc w:val="both"/>
      </w:pPr>
    </w:p>
    <w:p w14:paraId="73A6CF89" w14:textId="77777777" w:rsidR="004E0101" w:rsidRDefault="004E0101" w:rsidP="00130E1D">
      <w:pPr>
        <w:jc w:val="both"/>
        <w:rPr>
          <w:b/>
        </w:rPr>
      </w:pPr>
      <w:r w:rsidRPr="00FC31AC">
        <w:rPr>
          <w:b/>
        </w:rPr>
        <w:t>Henkilöstön nimeäminen tehtäviinsä</w:t>
      </w:r>
    </w:p>
    <w:p w14:paraId="73A6CF8A" w14:textId="77777777" w:rsidR="00FC31AC" w:rsidRPr="00FC31AC" w:rsidRDefault="00FC31AC" w:rsidP="00130E1D">
      <w:pPr>
        <w:jc w:val="both"/>
        <w:rPr>
          <w:b/>
        </w:rPr>
      </w:pPr>
    </w:p>
    <w:p w14:paraId="73A6CF8B" w14:textId="6965435E" w:rsidR="009D6AEF" w:rsidRDefault="004E0101" w:rsidP="00130E1D">
      <w:pPr>
        <w:jc w:val="both"/>
      </w:pPr>
      <w:r>
        <w:t>Henkilöstövalinnoissa ja nimeämisessä tehtäviinsä nouda</w:t>
      </w:r>
      <w:r w:rsidR="00F51233">
        <w:t xml:space="preserve">tetaan </w:t>
      </w:r>
      <w:r w:rsidR="002B7D00">
        <w:t>Pohteen</w:t>
      </w:r>
      <w:r w:rsidR="00F51233">
        <w:t xml:space="preserve"> hallintosääntöä sekä </w:t>
      </w:r>
      <w:r w:rsidR="002B7D00" w:rsidRPr="002B7D00">
        <w:t>Sairaanhoidollisten palvelujen toimialueen</w:t>
      </w:r>
      <w:r w:rsidR="00F51233">
        <w:t xml:space="preserve"> toimintasääntöä.</w:t>
      </w:r>
    </w:p>
    <w:p w14:paraId="73A6CF8C" w14:textId="77777777" w:rsidR="004E0101" w:rsidRDefault="004E0101" w:rsidP="00130E1D">
      <w:pPr>
        <w:jc w:val="both"/>
      </w:pPr>
      <w:r>
        <w:t xml:space="preserve"> </w:t>
      </w:r>
    </w:p>
    <w:p w14:paraId="73A6CF8D" w14:textId="77777777" w:rsidR="004E0101" w:rsidRPr="009D6AEF" w:rsidRDefault="004E0101" w:rsidP="00130E1D">
      <w:pPr>
        <w:jc w:val="both"/>
        <w:rPr>
          <w:i/>
        </w:rPr>
      </w:pPr>
      <w:r w:rsidRPr="009D6AEF">
        <w:rPr>
          <w:i/>
        </w:rPr>
        <w:t>Viittaukset</w:t>
      </w:r>
    </w:p>
    <w:p w14:paraId="58084C29" w14:textId="77777777" w:rsidR="002B7D00" w:rsidRDefault="00D91DC9" w:rsidP="002B7D00">
      <w:pPr>
        <w:jc w:val="both"/>
      </w:pPr>
      <w:hyperlink r:id="rId56" w:history="1">
        <w:r w:rsidR="002B7D00">
          <w:rPr>
            <w:rStyle w:val="Hyperlinkki"/>
          </w:rPr>
          <w:t>Pohjois-Pohjanmaan hyvinvointialueen</w:t>
        </w:r>
        <w:r w:rsidR="002B7D00" w:rsidRPr="0049022C">
          <w:rPr>
            <w:rStyle w:val="Hyperlinkki"/>
          </w:rPr>
          <w:t xml:space="preserve"> </w:t>
        </w:r>
        <w:r w:rsidR="002B7D00">
          <w:rPr>
            <w:rStyle w:val="Hyperlinkki"/>
          </w:rPr>
          <w:t>hallintosääntö</w:t>
        </w:r>
      </w:hyperlink>
      <w:r w:rsidR="002B7D00">
        <w:t xml:space="preserve"> </w:t>
      </w:r>
    </w:p>
    <w:p w14:paraId="515EA586" w14:textId="77777777" w:rsidR="002B7D00" w:rsidRDefault="00D91DC9" w:rsidP="002B7D00">
      <w:pPr>
        <w:jc w:val="both"/>
      </w:pPr>
      <w:hyperlink r:id="rId57" w:history="1">
        <w:r w:rsidR="002B7D00" w:rsidRPr="002B7D00">
          <w:rPr>
            <w:rStyle w:val="Hyperlinkki"/>
          </w:rPr>
          <w:t>Pohjois-Pohjanmaan hyvinvointialueen delegointisäännöt</w:t>
        </w:r>
      </w:hyperlink>
      <w:r w:rsidR="002B7D00" w:rsidRPr="00F6649C">
        <w:rPr>
          <w:color w:val="0000FF"/>
          <w:u w:val="single"/>
        </w:rPr>
        <w:t xml:space="preserve"> </w:t>
      </w:r>
    </w:p>
    <w:p w14:paraId="3700DD59" w14:textId="77777777" w:rsidR="002B7D00" w:rsidRPr="00E469C2" w:rsidRDefault="002B7D00" w:rsidP="002B7D00">
      <w:pPr>
        <w:jc w:val="both"/>
        <w:rPr>
          <w:rStyle w:val="Hyperlinkki"/>
        </w:rPr>
      </w:pPr>
      <w:r>
        <w:fldChar w:fldCharType="begin"/>
      </w:r>
      <w:r>
        <w:instrText xml:space="preserve"> HYPERLINK "https://intra.oysnet.ppshp.fi/tyotilat/SaPa/_layouts/15/WopiFrame2.aspx?sourcedoc=%7b38493052-174A-474C-830B-943211266922%7d&amp;file=2022-1-1%20OYS%20Sairaanhoidon%20palvelukeskuksen%20toimintas%C3%A4%C3%A4nt%C3%B6%20v1_0.pdf&amp;action=default" </w:instrText>
      </w:r>
      <w:r>
        <w:fldChar w:fldCharType="separate"/>
      </w:r>
      <w:r w:rsidRPr="00E469C2">
        <w:rPr>
          <w:rStyle w:val="Hyperlinkki"/>
        </w:rPr>
        <w:t xml:space="preserve">Sairaanhoidolliset </w:t>
      </w:r>
      <w:r>
        <w:rPr>
          <w:rStyle w:val="Hyperlinkki"/>
        </w:rPr>
        <w:t>palvelut toimi</w:t>
      </w:r>
      <w:r w:rsidRPr="00E469C2">
        <w:rPr>
          <w:rStyle w:val="Hyperlinkki"/>
        </w:rPr>
        <w:t>alueen toimintasääntö</w:t>
      </w:r>
    </w:p>
    <w:p w14:paraId="73A6CF8F" w14:textId="55EEF8A1" w:rsidR="004E0101" w:rsidRPr="002B7D00" w:rsidRDefault="002B7D00" w:rsidP="002B7D00">
      <w:pPr>
        <w:jc w:val="both"/>
        <w:rPr>
          <w:rStyle w:val="Hyperlinkki"/>
        </w:rPr>
      </w:pPr>
      <w:r>
        <w:fldChar w:fldCharType="end"/>
      </w:r>
      <w:r>
        <w:fldChar w:fldCharType="begin"/>
      </w:r>
      <w:r>
        <w:instrText xml:space="preserve"> HYPERLINK "https://pohde.sharepoint.com/sites/intranet-palvelussuhde/SitePages/palvelussuhdeasiat.aspx" </w:instrText>
      </w:r>
      <w:r>
        <w:fldChar w:fldCharType="separate"/>
      </w:r>
      <w:r w:rsidRPr="002B7D00">
        <w:rPr>
          <w:rStyle w:val="Hyperlinkki"/>
        </w:rPr>
        <w:t>Palvelusuhdeasiat (Ilona-intranet)</w:t>
      </w:r>
    </w:p>
    <w:p w14:paraId="73A6CF90" w14:textId="35825AC6" w:rsidR="009D6AEF" w:rsidRDefault="002B7D00" w:rsidP="00130E1D">
      <w:pPr>
        <w:jc w:val="both"/>
      </w:pPr>
      <w:r>
        <w:fldChar w:fldCharType="end"/>
      </w:r>
    </w:p>
    <w:p w14:paraId="424BF747" w14:textId="77777777" w:rsidR="00F51233" w:rsidRDefault="00F51233" w:rsidP="00130E1D">
      <w:pPr>
        <w:jc w:val="both"/>
      </w:pPr>
    </w:p>
    <w:p w14:paraId="73A6CF91" w14:textId="335BDE56" w:rsidR="004E0101" w:rsidRDefault="004E0101" w:rsidP="00130E1D">
      <w:pPr>
        <w:jc w:val="both"/>
        <w:rPr>
          <w:b/>
        </w:rPr>
      </w:pPr>
      <w:r w:rsidRPr="00FC31AC">
        <w:rPr>
          <w:b/>
        </w:rPr>
        <w:t xml:space="preserve">Uuden viran perustaminen tai </w:t>
      </w:r>
      <w:r w:rsidR="006104DA">
        <w:rPr>
          <w:b/>
        </w:rPr>
        <w:t>palvelus</w:t>
      </w:r>
      <w:r w:rsidR="006104DA" w:rsidRPr="00FC31AC">
        <w:rPr>
          <w:b/>
        </w:rPr>
        <w:t>suhteen</w:t>
      </w:r>
      <w:r w:rsidRPr="00FC31AC">
        <w:rPr>
          <w:b/>
        </w:rPr>
        <w:t xml:space="preserve"> päättäminen</w:t>
      </w:r>
    </w:p>
    <w:p w14:paraId="73A6CF92" w14:textId="77777777" w:rsidR="00FC31AC" w:rsidRPr="00FC31AC" w:rsidRDefault="00FC31AC" w:rsidP="00130E1D">
      <w:pPr>
        <w:jc w:val="both"/>
        <w:rPr>
          <w:b/>
        </w:rPr>
      </w:pPr>
    </w:p>
    <w:p w14:paraId="73A6CF93" w14:textId="76EFC7A8" w:rsidR="004E0101" w:rsidRDefault="004E0101" w:rsidP="00130E1D">
      <w:pPr>
        <w:jc w:val="both"/>
      </w:pPr>
      <w:r>
        <w:t xml:space="preserve">Uuden viran perustamisessa ja </w:t>
      </w:r>
      <w:r w:rsidR="00726F1E">
        <w:t>vastuu</w:t>
      </w:r>
      <w:r>
        <w:t xml:space="preserve">suhteen päättämisessä </w:t>
      </w:r>
      <w:r w:rsidR="009D6AEF">
        <w:t xml:space="preserve">kuvantamisen </w:t>
      </w:r>
      <w:r w:rsidR="00726F1E">
        <w:t>vastuu</w:t>
      </w:r>
      <w:r w:rsidR="00E31921">
        <w:t>alue</w:t>
      </w:r>
      <w:r w:rsidR="003D05FA">
        <w:t>ella</w:t>
      </w:r>
      <w:r>
        <w:t xml:space="preserve"> noudatetaan </w:t>
      </w:r>
      <w:r w:rsidR="006104DA">
        <w:t>Pohteen</w:t>
      </w:r>
      <w:r>
        <w:t xml:space="preserve"> ohjeistusta.</w:t>
      </w:r>
    </w:p>
    <w:p w14:paraId="73A6CF94" w14:textId="77777777" w:rsidR="009D6AEF" w:rsidRDefault="009D6AEF" w:rsidP="00130E1D">
      <w:pPr>
        <w:jc w:val="both"/>
      </w:pPr>
    </w:p>
    <w:p w14:paraId="73A6CF95" w14:textId="77777777" w:rsidR="004E0101" w:rsidRPr="009D6AEF" w:rsidRDefault="004E0101" w:rsidP="00130E1D">
      <w:pPr>
        <w:jc w:val="both"/>
        <w:rPr>
          <w:i/>
        </w:rPr>
      </w:pPr>
      <w:r w:rsidRPr="009D6AEF">
        <w:rPr>
          <w:i/>
        </w:rPr>
        <w:t>Viittaukset</w:t>
      </w:r>
    </w:p>
    <w:p w14:paraId="39673A4C" w14:textId="77777777" w:rsidR="006104DA" w:rsidRDefault="00D91DC9" w:rsidP="006104DA">
      <w:pPr>
        <w:jc w:val="both"/>
      </w:pPr>
      <w:hyperlink r:id="rId58" w:history="1">
        <w:r w:rsidR="006104DA">
          <w:rPr>
            <w:rStyle w:val="Hyperlinkki"/>
          </w:rPr>
          <w:t>Pohjois-Pohjanmaan hyvinvointialueen</w:t>
        </w:r>
        <w:r w:rsidR="006104DA" w:rsidRPr="0049022C">
          <w:rPr>
            <w:rStyle w:val="Hyperlinkki"/>
          </w:rPr>
          <w:t xml:space="preserve"> </w:t>
        </w:r>
        <w:r w:rsidR="006104DA">
          <w:rPr>
            <w:rStyle w:val="Hyperlinkki"/>
          </w:rPr>
          <w:t>hallintosääntö</w:t>
        </w:r>
      </w:hyperlink>
      <w:r w:rsidR="006104DA">
        <w:t xml:space="preserve"> </w:t>
      </w:r>
    </w:p>
    <w:p w14:paraId="48344795" w14:textId="77777777" w:rsidR="006104DA" w:rsidRDefault="00D91DC9" w:rsidP="006104DA">
      <w:pPr>
        <w:jc w:val="both"/>
      </w:pPr>
      <w:hyperlink r:id="rId59" w:history="1">
        <w:r w:rsidR="006104DA" w:rsidRPr="002B7D00">
          <w:rPr>
            <w:rStyle w:val="Hyperlinkki"/>
          </w:rPr>
          <w:t>Pohjois-Pohjanmaan hyvinvointialueen delegointisäännöt</w:t>
        </w:r>
      </w:hyperlink>
      <w:r w:rsidR="006104DA" w:rsidRPr="00F6649C">
        <w:rPr>
          <w:color w:val="0000FF"/>
          <w:u w:val="single"/>
        </w:rPr>
        <w:t xml:space="preserve"> </w:t>
      </w:r>
    </w:p>
    <w:p w14:paraId="18AAEE08" w14:textId="77777777" w:rsidR="006104DA" w:rsidRPr="00E469C2" w:rsidRDefault="006104DA" w:rsidP="006104DA">
      <w:pPr>
        <w:jc w:val="both"/>
        <w:rPr>
          <w:rStyle w:val="Hyperlinkki"/>
        </w:rPr>
      </w:pPr>
      <w:r>
        <w:fldChar w:fldCharType="begin"/>
      </w:r>
      <w:r>
        <w:instrText xml:space="preserve"> HYPERLINK "https://intra.oysnet.ppshp.fi/tyotilat/SaPa/_layouts/15/WopiFrame2.aspx?sourcedoc=%7b38493052-174A-474C-830B-943211266922%7d&amp;file=2022-1-1%20OYS%20Sairaanhoidon%20palvelukeskuksen%20toimintas%C3%A4%C3%A4nt%C3%B6%20v1_0.pdf&amp;action=default" </w:instrText>
      </w:r>
      <w:r>
        <w:fldChar w:fldCharType="separate"/>
      </w:r>
      <w:r w:rsidRPr="00E469C2">
        <w:rPr>
          <w:rStyle w:val="Hyperlinkki"/>
        </w:rPr>
        <w:t xml:space="preserve">Sairaanhoidolliset </w:t>
      </w:r>
      <w:r>
        <w:rPr>
          <w:rStyle w:val="Hyperlinkki"/>
        </w:rPr>
        <w:t>palvelut toimi</w:t>
      </w:r>
      <w:r w:rsidRPr="00E469C2">
        <w:rPr>
          <w:rStyle w:val="Hyperlinkki"/>
        </w:rPr>
        <w:t>alueen toimintasääntö</w:t>
      </w:r>
    </w:p>
    <w:p w14:paraId="707A66A5" w14:textId="77777777" w:rsidR="006104DA" w:rsidRPr="002B7D00" w:rsidRDefault="006104DA" w:rsidP="006104DA">
      <w:pPr>
        <w:jc w:val="both"/>
        <w:rPr>
          <w:rStyle w:val="Hyperlinkki"/>
        </w:rPr>
      </w:pPr>
      <w:r>
        <w:fldChar w:fldCharType="end"/>
      </w:r>
      <w:r>
        <w:fldChar w:fldCharType="begin"/>
      </w:r>
      <w:r>
        <w:instrText xml:space="preserve"> HYPERLINK "https://pohde.sharepoint.com/sites/intranet-palvelussuhde/SitePages/palvelussuhdeasiat.aspx" </w:instrText>
      </w:r>
      <w:r>
        <w:fldChar w:fldCharType="separate"/>
      </w:r>
      <w:r w:rsidRPr="002B7D00">
        <w:rPr>
          <w:rStyle w:val="Hyperlinkki"/>
        </w:rPr>
        <w:t>Palvelusuhdeasiat (Ilona-intranet)</w:t>
      </w:r>
    </w:p>
    <w:p w14:paraId="73A6CF98" w14:textId="22C0BB8F" w:rsidR="009D6AEF" w:rsidRDefault="006104DA" w:rsidP="006104DA">
      <w:pPr>
        <w:jc w:val="both"/>
      </w:pPr>
      <w:r>
        <w:fldChar w:fldCharType="end"/>
      </w:r>
    </w:p>
    <w:p w14:paraId="7787F7D5" w14:textId="77777777" w:rsidR="00F51233" w:rsidRDefault="00F51233" w:rsidP="00130E1D">
      <w:pPr>
        <w:jc w:val="both"/>
      </w:pPr>
    </w:p>
    <w:p w14:paraId="73A6CF99" w14:textId="77777777" w:rsidR="004E0101" w:rsidRDefault="004E0101" w:rsidP="00130E1D">
      <w:pPr>
        <w:jc w:val="both"/>
        <w:rPr>
          <w:b/>
        </w:rPr>
      </w:pPr>
      <w:r w:rsidRPr="00FC31AC">
        <w:rPr>
          <w:b/>
        </w:rPr>
        <w:t>Terveydenhuollon ammattilaiset</w:t>
      </w:r>
    </w:p>
    <w:p w14:paraId="73A6CF9A" w14:textId="77777777" w:rsidR="00FC31AC" w:rsidRPr="00FC31AC" w:rsidRDefault="00FC31AC" w:rsidP="00130E1D">
      <w:pPr>
        <w:jc w:val="both"/>
        <w:rPr>
          <w:b/>
        </w:rPr>
      </w:pPr>
    </w:p>
    <w:p w14:paraId="73A6CF9B" w14:textId="4AE4D2C8" w:rsidR="004E0101" w:rsidRDefault="004E0101" w:rsidP="00130E1D">
      <w:pPr>
        <w:jc w:val="both"/>
      </w:pPr>
      <w:r>
        <w:t xml:space="preserve">Pätevyysvaatimuksissa ja työtehtävien jakamisessa noudatetaan terveydenhuollon </w:t>
      </w:r>
      <w:r w:rsidR="00F51233">
        <w:t xml:space="preserve">ammattilaisista säädettyä lakia sekä säteilytyöntekijöiden </w:t>
      </w:r>
      <w:r w:rsidR="002E3313">
        <w:t>terveydentilan seurantaan liittyvää lakia.</w:t>
      </w:r>
    </w:p>
    <w:p w14:paraId="73A6CF9C" w14:textId="77777777" w:rsidR="009D6AEF" w:rsidRDefault="009D6AEF" w:rsidP="00130E1D">
      <w:pPr>
        <w:jc w:val="both"/>
      </w:pPr>
    </w:p>
    <w:p w14:paraId="73A6CF9D" w14:textId="77777777" w:rsidR="004E0101" w:rsidRPr="009D6AEF" w:rsidRDefault="004E0101" w:rsidP="00130E1D">
      <w:pPr>
        <w:jc w:val="both"/>
        <w:rPr>
          <w:i/>
        </w:rPr>
      </w:pPr>
      <w:r w:rsidRPr="009D6AEF">
        <w:rPr>
          <w:i/>
        </w:rPr>
        <w:t>Viittaukset</w:t>
      </w:r>
    </w:p>
    <w:p w14:paraId="73A6CF9E" w14:textId="77777777" w:rsidR="004E0101" w:rsidRDefault="00D91DC9" w:rsidP="00130E1D">
      <w:pPr>
        <w:jc w:val="both"/>
      </w:pPr>
      <w:hyperlink r:id="rId60" w:history="1">
        <w:r w:rsidR="004E0101" w:rsidRPr="00210C1C">
          <w:rPr>
            <w:rStyle w:val="Hyperlinkki"/>
          </w:rPr>
          <w:t xml:space="preserve">Laki </w:t>
        </w:r>
        <w:r w:rsidR="00210C1C" w:rsidRPr="00210C1C">
          <w:rPr>
            <w:rStyle w:val="Hyperlinkki"/>
          </w:rPr>
          <w:t>terveydenhuollon ammattihenkilöistä</w:t>
        </w:r>
        <w:r w:rsidR="004E0101" w:rsidRPr="00210C1C">
          <w:rPr>
            <w:rStyle w:val="Hyperlinkki"/>
          </w:rPr>
          <w:t xml:space="preserve"> (559/1994)</w:t>
        </w:r>
      </w:hyperlink>
    </w:p>
    <w:p w14:paraId="4A9C582B" w14:textId="7C68738E" w:rsidR="00260430" w:rsidRPr="00260430" w:rsidRDefault="00D91DC9" w:rsidP="00260430">
      <w:pPr>
        <w:jc w:val="both"/>
      </w:pPr>
      <w:hyperlink r:id="rId61" w:history="1">
        <w:r w:rsidR="00260430" w:rsidRPr="00770370">
          <w:rPr>
            <w:rStyle w:val="Hyperlinkki"/>
          </w:rPr>
          <w:t>Laki lääkärin hyväksymisestä luokkaan A kuuluvien säteilytyöntekijöiden terveydentilan seurannan suorittavaksi lääkäriksi (170/2017)</w:t>
        </w:r>
      </w:hyperlink>
    </w:p>
    <w:p w14:paraId="77C1C027" w14:textId="21E788AA" w:rsidR="00260430" w:rsidRPr="00260430" w:rsidRDefault="00D91DC9" w:rsidP="00260430">
      <w:pPr>
        <w:jc w:val="both"/>
      </w:pPr>
      <w:hyperlink r:id="rId62" w:history="1">
        <w:r w:rsidR="00770370" w:rsidRPr="00770370">
          <w:rPr>
            <w:rStyle w:val="Hyperlinkki"/>
          </w:rPr>
          <w:t>Säteilyyn perehtyneet työterveyslääkärit</w:t>
        </w:r>
      </w:hyperlink>
    </w:p>
    <w:p w14:paraId="73A6CF9F" w14:textId="2A6AE33E" w:rsidR="009D6AEF" w:rsidRDefault="009D6AEF" w:rsidP="00130E1D">
      <w:pPr>
        <w:jc w:val="both"/>
      </w:pPr>
    </w:p>
    <w:p w14:paraId="619C9B70" w14:textId="77777777" w:rsidR="00260430" w:rsidRDefault="00260430" w:rsidP="00130E1D">
      <w:pPr>
        <w:jc w:val="both"/>
      </w:pPr>
    </w:p>
    <w:p w14:paraId="62B53FE4" w14:textId="77777777" w:rsidR="00555F47" w:rsidRDefault="00555F47" w:rsidP="00130E1D">
      <w:pPr>
        <w:jc w:val="both"/>
        <w:rPr>
          <w:b/>
        </w:rPr>
      </w:pPr>
    </w:p>
    <w:p w14:paraId="4A3673AB" w14:textId="77777777" w:rsidR="00555F47" w:rsidRDefault="00555F47" w:rsidP="00130E1D">
      <w:pPr>
        <w:jc w:val="both"/>
        <w:rPr>
          <w:b/>
        </w:rPr>
      </w:pPr>
    </w:p>
    <w:p w14:paraId="73A6CFA0" w14:textId="5E60FF7E" w:rsidR="004E0101" w:rsidRPr="00FC31AC" w:rsidRDefault="004E0101" w:rsidP="00130E1D">
      <w:pPr>
        <w:jc w:val="both"/>
        <w:rPr>
          <w:b/>
        </w:rPr>
      </w:pPr>
      <w:r w:rsidRPr="00FC31AC">
        <w:rPr>
          <w:b/>
        </w:rPr>
        <w:lastRenderedPageBreak/>
        <w:t>Lomat ja muut poissaolot, vuosilomansijaiset ja tilapäistyövoima</w:t>
      </w:r>
    </w:p>
    <w:p w14:paraId="73A6CFA1" w14:textId="77777777" w:rsidR="009D6AEF" w:rsidRPr="009D6AEF" w:rsidRDefault="009D6AEF" w:rsidP="00130E1D">
      <w:pPr>
        <w:jc w:val="both"/>
        <w:rPr>
          <w:b/>
        </w:rPr>
      </w:pPr>
    </w:p>
    <w:p w14:paraId="73A6CFA2" w14:textId="77777777" w:rsidR="004E0101" w:rsidRDefault="004E0101" w:rsidP="00130E1D">
      <w:pPr>
        <w:jc w:val="both"/>
      </w:pPr>
      <w:r>
        <w:t>Vuosiloman määräytymisessä noudatetaan virkaehtosopimusta. Lomasuunnittelun periaatteena on lomien tasainen jakaantuminen lomakaudelle. Tämä järjestely takaa työtehtäviin riittävän määrän vakituista henkilökuntaa ja mahdollistaa lomittajille pidemmät sijaisuudet.</w:t>
      </w:r>
    </w:p>
    <w:p w14:paraId="73A6CFA3" w14:textId="77777777" w:rsidR="009D6AEF" w:rsidRDefault="009D6AEF" w:rsidP="00130E1D">
      <w:pPr>
        <w:jc w:val="both"/>
      </w:pPr>
    </w:p>
    <w:p w14:paraId="73A6CFA4" w14:textId="77777777" w:rsidR="004E0101" w:rsidRPr="009D6AEF" w:rsidRDefault="004E0101" w:rsidP="00130E1D">
      <w:pPr>
        <w:jc w:val="both"/>
        <w:rPr>
          <w:i/>
        </w:rPr>
      </w:pPr>
      <w:r w:rsidRPr="009D6AEF">
        <w:rPr>
          <w:i/>
        </w:rPr>
        <w:t>Viittaukset</w:t>
      </w:r>
    </w:p>
    <w:p w14:paraId="5B040111" w14:textId="77777777" w:rsidR="006104DA" w:rsidRPr="002B7D00" w:rsidRDefault="006104DA" w:rsidP="006104DA">
      <w:pPr>
        <w:jc w:val="both"/>
        <w:rPr>
          <w:rStyle w:val="Hyperlinkki"/>
        </w:rPr>
      </w:pPr>
      <w:r>
        <w:fldChar w:fldCharType="begin"/>
      </w:r>
      <w:r>
        <w:instrText xml:space="preserve"> HYPERLINK "https://pohde.sharepoint.com/sites/intranet-palvelussuhde/SitePages/palvelussuhdeasiat.aspx" </w:instrText>
      </w:r>
      <w:r>
        <w:fldChar w:fldCharType="separate"/>
      </w:r>
      <w:r w:rsidRPr="002B7D00">
        <w:rPr>
          <w:rStyle w:val="Hyperlinkki"/>
        </w:rPr>
        <w:t>Palvelusuhdeasiat (Ilona-intranet)</w:t>
      </w:r>
    </w:p>
    <w:p w14:paraId="73A6CFA6" w14:textId="3D639818" w:rsidR="004E0101" w:rsidRDefault="006104DA" w:rsidP="00130E1D">
      <w:pPr>
        <w:jc w:val="both"/>
      </w:pPr>
      <w:r>
        <w:fldChar w:fldCharType="end"/>
      </w:r>
      <w:hyperlink r:id="rId63" w:history="1">
        <w:r w:rsidR="004E0101" w:rsidRPr="00210C1C">
          <w:rPr>
            <w:rStyle w:val="Hyperlinkki"/>
          </w:rPr>
          <w:t>Työsopimuslaki</w:t>
        </w:r>
      </w:hyperlink>
    </w:p>
    <w:p w14:paraId="73A6CFA7" w14:textId="77777777" w:rsidR="009D6AEF" w:rsidRDefault="009D6AEF" w:rsidP="00130E1D">
      <w:pPr>
        <w:jc w:val="both"/>
      </w:pPr>
    </w:p>
    <w:p w14:paraId="73A6CFA8" w14:textId="77777777" w:rsidR="004E0101" w:rsidRDefault="004E0101" w:rsidP="00130E1D">
      <w:pPr>
        <w:pStyle w:val="Otsikko2"/>
        <w:jc w:val="both"/>
      </w:pPr>
      <w:r>
        <w:t xml:space="preserve"> </w:t>
      </w:r>
      <w:bookmarkStart w:id="28" w:name="_Toc23254313"/>
      <w:r w:rsidR="009D6AEF">
        <w:t xml:space="preserve">2.3. </w:t>
      </w:r>
      <w:r>
        <w:t>Ammattitaidon ylläpito ja kehittäminen</w:t>
      </w:r>
      <w:bookmarkEnd w:id="28"/>
    </w:p>
    <w:p w14:paraId="73A6CFA9" w14:textId="5B899865" w:rsidR="004E0101" w:rsidRDefault="004E0101" w:rsidP="00130E1D">
      <w:pPr>
        <w:jc w:val="both"/>
      </w:pPr>
      <w:r>
        <w:t>Henkilökunnan täydennyskoul</w:t>
      </w:r>
      <w:r w:rsidR="006104DA">
        <w:t>utuksen järjestäminen perustuu S</w:t>
      </w:r>
      <w:r>
        <w:t>osiaali- ja terveysministeriön oppaaseen (2</w:t>
      </w:r>
      <w:r w:rsidR="00227096">
        <w:t>004:3) ja STM: asetukseen</w:t>
      </w:r>
      <w:r w:rsidR="003C7244">
        <w:t xml:space="preserve"> ionisoivasta säteilystä</w:t>
      </w:r>
      <w:r w:rsidR="00CC5C59">
        <w:t xml:space="preserve"> (1044/2018)</w:t>
      </w:r>
      <w:r w:rsidR="003C7244">
        <w:t>.</w:t>
      </w:r>
      <w:r w:rsidR="00227096">
        <w:t xml:space="preserve"> </w:t>
      </w:r>
      <w:r>
        <w:t xml:space="preserve">Ammattitaidon ylläpitämiseen, kehittämiseen ja syventämiseen tähtäävä täydennyskoulutus voi perustua </w:t>
      </w:r>
      <w:r w:rsidR="009D6AEF">
        <w:t xml:space="preserve">Kuvantamisen </w:t>
      </w:r>
      <w:r w:rsidR="00726F1E">
        <w:t>vastuu</w:t>
      </w:r>
      <w:r w:rsidR="00E31921">
        <w:t>alue</w:t>
      </w:r>
      <w:r w:rsidR="003D05FA">
        <w:t>en</w:t>
      </w:r>
      <w:r w:rsidR="009D6AEF">
        <w:t xml:space="preserve"> </w:t>
      </w:r>
      <w:r>
        <w:t xml:space="preserve">/vastuuyksiköiden tai työntekijän itsensä asettamiin koulutustarpeisiin. Koulutussuunnitelmat tehdään vastuuyksiköittäin toimintasuunnittelun yhteydessä. Täydennyskoulutukseen varataan budjetissa määrärahat. </w:t>
      </w:r>
    </w:p>
    <w:p w14:paraId="73A6CFAA" w14:textId="77777777" w:rsidR="009D6AEF" w:rsidRDefault="009D6AEF" w:rsidP="00130E1D">
      <w:pPr>
        <w:jc w:val="both"/>
      </w:pPr>
    </w:p>
    <w:p w14:paraId="73A6CFAB" w14:textId="3502461A" w:rsidR="009D6AEF" w:rsidRDefault="004E0101" w:rsidP="00130E1D">
      <w:pPr>
        <w:jc w:val="both"/>
      </w:pPr>
      <w:r>
        <w:t xml:space="preserve">STM:n </w:t>
      </w:r>
      <w:r w:rsidR="005554C9">
        <w:t>oppaan</w:t>
      </w:r>
      <w:r>
        <w:t xml:space="preserve"> mukaisena täydennyskoulutusta annetaan koko henkilökunnalle, mutta </w:t>
      </w:r>
      <w:r w:rsidR="003C7244">
        <w:t xml:space="preserve">STM:n asetuksen </w:t>
      </w:r>
      <w:r>
        <w:t xml:space="preserve">mukaisena ainoastaan säteilytyöntekijöille. Säteilytyöntekijöiden täydennyskoulutuksen toteuttaminen ja seurantamenetelmät sekä säteilytyön perehdytys ja käyttökoulutus on ohjeistettu </w:t>
      </w:r>
      <w:r w:rsidR="005554C9">
        <w:t>toimintakäsikirjan</w:t>
      </w:r>
      <w:r>
        <w:t xml:space="preserve"> säteilyturvallisuusosiossa.</w:t>
      </w:r>
    </w:p>
    <w:p w14:paraId="73A6CFAC" w14:textId="73642726" w:rsidR="004E0101" w:rsidRDefault="004E0101" w:rsidP="00130E1D">
      <w:pPr>
        <w:jc w:val="both"/>
      </w:pPr>
    </w:p>
    <w:p w14:paraId="73A6CFAD" w14:textId="52330314" w:rsidR="00106938" w:rsidRDefault="004E0101" w:rsidP="00130E1D">
      <w:pPr>
        <w:jc w:val="both"/>
      </w:pPr>
      <w:r>
        <w:t xml:space="preserve">Koulutukseen osallistumistiedot </w:t>
      </w:r>
      <w:r w:rsidR="00B86238">
        <w:t>kirjataan</w:t>
      </w:r>
      <w:r>
        <w:t xml:space="preserve"> </w:t>
      </w:r>
      <w:r w:rsidR="00023AE8">
        <w:t xml:space="preserve">Pohteen </w:t>
      </w:r>
      <w:r w:rsidR="00545EC2">
        <w:t xml:space="preserve">Hessun sähköiseen </w:t>
      </w:r>
      <w:r w:rsidR="00023AE8">
        <w:t>osaamisen hallintajärjestelmään. Tästä koulutusjärjestelmästä saadaan raportit täydennyskoulutukseen osallistumisesta mm. henkilö-ja vastuualuetasolla. D</w:t>
      </w:r>
      <w:r w:rsidR="006104DA">
        <w:t>iagnostiikan osaamiskeskus</w:t>
      </w:r>
      <w:r>
        <w:t>sihteeri</w:t>
      </w:r>
      <w:r w:rsidR="00A27885">
        <w:t xml:space="preserve"> </w:t>
      </w:r>
      <w:r w:rsidR="00023AE8">
        <w:t xml:space="preserve">kirjaa </w:t>
      </w:r>
      <w:r w:rsidR="006104DA">
        <w:t>muut</w:t>
      </w:r>
      <w:r w:rsidR="00023AE8">
        <w:t xml:space="preserve"> esim. sisäiset/yksikkökohtaiset</w:t>
      </w:r>
      <w:r w:rsidR="006104DA">
        <w:t xml:space="preserve"> koulutukse</w:t>
      </w:r>
      <w:r w:rsidR="00A554AA">
        <w:t>t todistuksen</w:t>
      </w:r>
      <w:r w:rsidR="00023AE8">
        <w:t xml:space="preserve"> tai läsnäololistan</w:t>
      </w:r>
      <w:r w:rsidR="00A554AA">
        <w:t xml:space="preserve"> pohja</w:t>
      </w:r>
      <w:r w:rsidR="006104DA">
        <w:t xml:space="preserve">lta. </w:t>
      </w:r>
      <w:r>
        <w:t>Koulutuksista annetaan palaute suullisesti ja/tai kirjallisesti.</w:t>
      </w:r>
      <w:r w:rsidR="00A27885">
        <w:t xml:space="preserve"> Palaute tallennetaan sähköiseen muot</w:t>
      </w:r>
      <w:r w:rsidR="00C250A3">
        <w:t>oon Intran Kuvantamisen T</w:t>
      </w:r>
      <w:r w:rsidR="00A27885">
        <w:t xml:space="preserve">yötiloihin. </w:t>
      </w:r>
    </w:p>
    <w:p w14:paraId="73A6CFAE" w14:textId="77777777" w:rsidR="004E0101" w:rsidRDefault="004E0101" w:rsidP="00130E1D">
      <w:pPr>
        <w:jc w:val="both"/>
      </w:pPr>
      <w:r>
        <w:t xml:space="preserve"> </w:t>
      </w:r>
    </w:p>
    <w:p w14:paraId="73A6CFAF" w14:textId="77777777" w:rsidR="004E0101" w:rsidRPr="002B4ED9" w:rsidRDefault="004E0101" w:rsidP="00130E1D">
      <w:pPr>
        <w:jc w:val="both"/>
        <w:rPr>
          <w:i/>
        </w:rPr>
      </w:pPr>
      <w:r w:rsidRPr="002B4ED9">
        <w:rPr>
          <w:i/>
        </w:rPr>
        <w:t>Viittaukset</w:t>
      </w:r>
    </w:p>
    <w:p w14:paraId="6E6CD39D" w14:textId="77777777" w:rsidR="00B63CFF" w:rsidRDefault="00D91DC9" w:rsidP="00B63CFF">
      <w:pPr>
        <w:jc w:val="both"/>
      </w:pPr>
      <w:hyperlink r:id="rId64" w:history="1">
        <w:r w:rsidR="00B63CFF" w:rsidRPr="00B119ED">
          <w:rPr>
            <w:rStyle w:val="Hyperlinkki"/>
          </w:rPr>
          <w:t>Säteilylaki 859/2018</w:t>
        </w:r>
      </w:hyperlink>
    </w:p>
    <w:p w14:paraId="5BF9A7C4" w14:textId="77777777" w:rsidR="00B63CFF" w:rsidRDefault="00D91DC9" w:rsidP="00B63CFF">
      <w:pPr>
        <w:jc w:val="both"/>
      </w:pPr>
      <w:hyperlink r:id="rId65" w:history="1">
        <w:r w:rsidR="00B63CFF" w:rsidRPr="00285051">
          <w:rPr>
            <w:rStyle w:val="Hyperlinkki"/>
          </w:rPr>
          <w:t>Sosiaali- ja terveysministeriön asetus ionisoivasta säteilystä 1044/2018</w:t>
        </w:r>
      </w:hyperlink>
    </w:p>
    <w:p w14:paraId="73A6CFB2" w14:textId="77777777" w:rsidR="004E0101" w:rsidRDefault="00D91DC9" w:rsidP="00130E1D">
      <w:pPr>
        <w:jc w:val="both"/>
      </w:pPr>
      <w:hyperlink r:id="rId66" w:history="1">
        <w:r w:rsidR="00AF682D" w:rsidRPr="00AF682D">
          <w:rPr>
            <w:rStyle w:val="Hyperlinkki"/>
          </w:rPr>
          <w:t>Säteilyturvallisuuslaatukäsikirja</w:t>
        </w:r>
      </w:hyperlink>
    </w:p>
    <w:p w14:paraId="73A6CFB3" w14:textId="77777777" w:rsidR="004E0101" w:rsidRDefault="00D91DC9" w:rsidP="00130E1D">
      <w:pPr>
        <w:jc w:val="both"/>
      </w:pPr>
      <w:hyperlink r:id="rId67" w:history="1">
        <w:r w:rsidR="004E0101" w:rsidRPr="00210C1C">
          <w:rPr>
            <w:rStyle w:val="Hyperlinkki"/>
          </w:rPr>
          <w:t>Säteilytyöntekijän täydennyskoulutus</w:t>
        </w:r>
      </w:hyperlink>
    </w:p>
    <w:p w14:paraId="73A6CFB4" w14:textId="77777777" w:rsidR="004237D6" w:rsidRDefault="00D91DC9" w:rsidP="00130E1D">
      <w:pPr>
        <w:jc w:val="both"/>
      </w:pPr>
      <w:hyperlink r:id="rId68" w:history="1">
        <w:r w:rsidR="004E0101" w:rsidRPr="00A27885">
          <w:rPr>
            <w:rStyle w:val="Hyperlinkki"/>
          </w:rPr>
          <w:t>Koulutuksen palautekaavake</w:t>
        </w:r>
      </w:hyperlink>
      <w:r w:rsidR="004E0101">
        <w:t xml:space="preserve"> </w:t>
      </w:r>
    </w:p>
    <w:p w14:paraId="73A6CFB5" w14:textId="385F1C5A" w:rsidR="00106938" w:rsidRDefault="00106938" w:rsidP="00130E1D">
      <w:pPr>
        <w:jc w:val="both"/>
      </w:pPr>
    </w:p>
    <w:p w14:paraId="73A6CFB6" w14:textId="001AF6AD" w:rsidR="004E0101" w:rsidRPr="00FC31AC" w:rsidRDefault="00CF68E5" w:rsidP="00130E1D">
      <w:pPr>
        <w:jc w:val="both"/>
        <w:rPr>
          <w:b/>
        </w:rPr>
      </w:pPr>
      <w:r>
        <w:rPr>
          <w:b/>
        </w:rPr>
        <w:t>Pohteen</w:t>
      </w:r>
      <w:r w:rsidR="004E0101" w:rsidRPr="00FC31AC">
        <w:rPr>
          <w:b/>
        </w:rPr>
        <w:t xml:space="preserve"> järjestämät koulutukset</w:t>
      </w:r>
    </w:p>
    <w:p w14:paraId="73A6CFB7" w14:textId="77777777" w:rsidR="001E7D6F" w:rsidRPr="001E7D6F" w:rsidRDefault="001E7D6F" w:rsidP="00130E1D">
      <w:pPr>
        <w:jc w:val="both"/>
        <w:rPr>
          <w:b/>
        </w:rPr>
      </w:pPr>
    </w:p>
    <w:p w14:paraId="73A6CFB8" w14:textId="37410FD9" w:rsidR="004E0101" w:rsidRDefault="006104DA" w:rsidP="00130E1D">
      <w:pPr>
        <w:jc w:val="both"/>
      </w:pPr>
      <w:r>
        <w:t>Oys</w:t>
      </w:r>
      <w:r w:rsidR="004E0101">
        <w:t xml:space="preserve"> järjestää terveydenhuollon ammattilaisille tarkoitettua täydennyskoulutusta, joka perustuu yliopistosairaaloille annettuun velvoitteeseen huolehtia oman alueen ammattiosaamisen ylläpidosta. Koulutuksen tavoitteena on ammattitaidon ylläpito ja syventäminen sekä oppimisvalmiuksien lisääminen. Koulutus voi tapahtua meetingtoimintana, alueellisena, lääketieteellisenä, erikoisalakohtaisena</w:t>
      </w:r>
      <w:r w:rsidR="00DB7A08">
        <w:t>,</w:t>
      </w:r>
      <w:r w:rsidR="004E0101">
        <w:t xml:space="preserve"> toimipaikkakoulutuksena</w:t>
      </w:r>
      <w:r w:rsidR="00DB7A08">
        <w:t xml:space="preserve"> tai verkkokoulutuksena</w:t>
      </w:r>
      <w:r w:rsidR="004E0101">
        <w:t>.</w:t>
      </w:r>
    </w:p>
    <w:p w14:paraId="73A6CFB9" w14:textId="77777777" w:rsidR="00883F76" w:rsidRDefault="00883F76" w:rsidP="00130E1D">
      <w:pPr>
        <w:jc w:val="both"/>
      </w:pPr>
    </w:p>
    <w:p w14:paraId="73A6CFBA" w14:textId="1559E27F" w:rsidR="00106938" w:rsidRDefault="006104DA" w:rsidP="00130E1D">
      <w:pPr>
        <w:jc w:val="both"/>
      </w:pPr>
      <w:r>
        <w:t>Pohde</w:t>
      </w:r>
      <w:r w:rsidR="004E0101">
        <w:t xml:space="preserve"> säteilytoiminnan harjoittajana järjestää säteilytyöntekijöille tarkoitettua </w:t>
      </w:r>
      <w:r w:rsidR="006401CB">
        <w:t>STM:n asetuksen</w:t>
      </w:r>
      <w:r w:rsidR="004E0101">
        <w:t xml:space="preserve"> mukaista täydennyskoulutusta. Tieto</w:t>
      </w:r>
      <w:r w:rsidR="00FC087A">
        <w:t xml:space="preserve">hallinto </w:t>
      </w:r>
      <w:r w:rsidR="004E0101">
        <w:t xml:space="preserve">järjestää säännöllisesti atk-alan koulutusta. </w:t>
      </w:r>
      <w:r>
        <w:t>Pohteen osaa</w:t>
      </w:r>
      <w:r w:rsidR="00FC087A">
        <w:t>misen kehittämisyksikkö</w:t>
      </w:r>
      <w:r w:rsidR="004E0101">
        <w:t xml:space="preserve"> järjestää laatukoulutusta.</w:t>
      </w:r>
    </w:p>
    <w:p w14:paraId="73A6CFBB" w14:textId="77777777" w:rsidR="004E0101" w:rsidRDefault="004E0101" w:rsidP="00130E1D">
      <w:pPr>
        <w:jc w:val="both"/>
      </w:pPr>
    </w:p>
    <w:p w14:paraId="73A6CFBC" w14:textId="0D27D434" w:rsidR="00E27896" w:rsidRDefault="00E27896" w:rsidP="00E27896">
      <w:pPr>
        <w:jc w:val="both"/>
      </w:pPr>
      <w:r>
        <w:lastRenderedPageBreak/>
        <w:t xml:space="preserve">Kuvantamisen </w:t>
      </w:r>
      <w:r w:rsidR="00726F1E">
        <w:t>vastuu</w:t>
      </w:r>
      <w:r w:rsidR="00E31921">
        <w:t>alue</w:t>
      </w:r>
      <w:r>
        <w:t xml:space="preserve"> järjestää yhteistyössä </w:t>
      </w:r>
      <w:r w:rsidR="00FC087A">
        <w:t>Pohteen osaamisen kehittämisyksikön</w:t>
      </w:r>
      <w:r>
        <w:t xml:space="preserve"> kanssa vuoden aikana neljä koulutusiltapäivää, joiden esitykset pääsääntöisesti muodostuvat </w:t>
      </w:r>
      <w:r w:rsidR="00CC5C59">
        <w:t>STM:n as</w:t>
      </w:r>
      <w:r w:rsidR="00A866D2">
        <w:t>e</w:t>
      </w:r>
      <w:r w:rsidR="00CC5C59">
        <w:t xml:space="preserve">tuksen </w:t>
      </w:r>
      <w:r w:rsidR="00565A3E">
        <w:t>röntgensäteilytoimintaa</w:t>
      </w:r>
      <w:r>
        <w:t xml:space="preserve"> koskevista täydennyskoulutusvaatimuksista. </w:t>
      </w:r>
    </w:p>
    <w:p w14:paraId="73A6CFBD" w14:textId="77777777" w:rsidR="008B3395" w:rsidRDefault="008B3395" w:rsidP="00E27896">
      <w:pPr>
        <w:jc w:val="both"/>
      </w:pPr>
    </w:p>
    <w:p w14:paraId="73A6CFBE" w14:textId="1D1EEC4B" w:rsidR="004E0101" w:rsidRDefault="00E27896" w:rsidP="00E27896">
      <w:pPr>
        <w:jc w:val="both"/>
      </w:pPr>
      <w:r>
        <w:t>Säteilysuojelun verkkokoulutus (SÄVe) on tarjolla Medieco eLearn -verkko-oppimisympäristön kautta. Verkkokoulutuksen avulla voidaan suorittaa enintään 20 säteilysuojelun täydennyskoulutustuntia. Koulutuksen sisältö vastaa säteilysuojelun täydennyskoulutuksen vaatimuksia</w:t>
      </w:r>
      <w:r w:rsidR="008B3395">
        <w:t>.</w:t>
      </w:r>
      <w:r w:rsidR="00E6603C">
        <w:t xml:space="preserve"> Kuvantamisen </w:t>
      </w:r>
      <w:r w:rsidR="00726F1E">
        <w:t>vastuu</w:t>
      </w:r>
      <w:r w:rsidR="00E31921">
        <w:t>alue</w:t>
      </w:r>
      <w:r w:rsidR="00E6603C">
        <w:t xml:space="preserve">ella kaikki säteilytyöntekijät </w:t>
      </w:r>
      <w:r w:rsidR="00CF68E5">
        <w:t>sekä</w:t>
      </w:r>
      <w:r w:rsidR="0079241C">
        <w:t xml:space="preserve"> osastonsihteerit ja lähihoitajat </w:t>
      </w:r>
      <w:r w:rsidR="00CF68E5">
        <w:t xml:space="preserve">soveltuvin osin </w:t>
      </w:r>
      <w:r w:rsidR="00E6603C">
        <w:t xml:space="preserve">suorittavat </w:t>
      </w:r>
      <w:r w:rsidR="00CF68E5">
        <w:t>SÄVe verkkokoulutuksia;</w:t>
      </w:r>
      <w:r w:rsidR="00E6603C">
        <w:t xml:space="preserve"> </w:t>
      </w:r>
      <w:r w:rsidR="00CF68E5">
        <w:t>Radiologit ml. radiologiaan erikoistuvat</w:t>
      </w:r>
      <w:r w:rsidR="00DC02A3">
        <w:t xml:space="preserve"> </w:t>
      </w:r>
      <w:r w:rsidR="00CF68E5">
        <w:t xml:space="preserve">lääkärit sekä fyysikot suorittavat kaikki SÄVen osiot viiden vuoden sykleissä. Röntgentoimintaan osallistuvat röntgenhoitajat suorittavat SÄVestä 1 ja 2 osion sekä Oppiportista </w:t>
      </w:r>
      <w:r w:rsidR="00DC02A3">
        <w:t xml:space="preserve">kurssit: Säteily isotooppilääketieteessä, perustaso ja Sädehoito, perustaso. Isotooppitoiminnassa mukana oleva hoitohenkilöstö suorittaa SÄVestä osiot 1–3 sekä Oppipostista </w:t>
      </w:r>
      <w:r w:rsidR="00DC02A3">
        <w:t>Sädehoito, perustaso</w:t>
      </w:r>
      <w:r w:rsidR="00DC02A3">
        <w:t xml:space="preserve"> -kurssin. Oppiportista voi suorittaa myös muita säteilysuojeluun liittyviä kursseja oman mielenkiinnon mukaisesti. </w:t>
      </w:r>
    </w:p>
    <w:p w14:paraId="4DC595D4" w14:textId="77777777" w:rsidR="0029796E" w:rsidRPr="0029796E" w:rsidRDefault="0029796E" w:rsidP="00E27896">
      <w:pPr>
        <w:jc w:val="both"/>
      </w:pPr>
    </w:p>
    <w:p w14:paraId="73A6CFC2" w14:textId="77777777" w:rsidR="00106938" w:rsidRDefault="004E0101" w:rsidP="00130E1D">
      <w:pPr>
        <w:jc w:val="both"/>
      </w:pPr>
      <w:r>
        <w:t>Oulun yliopiston lääketieteellisen tiedekunnan kanssa järjestetään kerran vuodessa (syksyllä) Radiologia Uutta ja Vanhaa - koulutuspäivät.</w:t>
      </w:r>
      <w:r w:rsidR="00106938" w:rsidRPr="00106938">
        <w:t xml:space="preserve"> </w:t>
      </w:r>
      <w:r w:rsidR="00106938">
        <w:t xml:space="preserve">Vastuuyksiköt järjestävät tarpeen mukaan omia koulutusiltapäiviä. Osastokokouksissa voidaan tiedottamisen lisäksi pitää myös esitelmiä, luentoja ja opetustapahtumia. </w:t>
      </w:r>
    </w:p>
    <w:p w14:paraId="73A6CFC3" w14:textId="77777777" w:rsidR="004E0101" w:rsidRDefault="004E0101" w:rsidP="00130E1D">
      <w:pPr>
        <w:jc w:val="both"/>
      </w:pPr>
    </w:p>
    <w:p w14:paraId="73A6CFC4" w14:textId="68D25741" w:rsidR="004E0101" w:rsidRDefault="00A866D2" w:rsidP="00130E1D">
      <w:pPr>
        <w:jc w:val="both"/>
      </w:pPr>
      <w:r>
        <w:t>Radiologeille ja erikoistuville lääkäreille</w:t>
      </w:r>
      <w:r w:rsidR="004E0101">
        <w:t xml:space="preserve"> annetaan koulutusta viikoittaisissa keskiviikkomeetingeissä, joissa pidetään esitelm</w:t>
      </w:r>
      <w:r w:rsidR="00EF581C">
        <w:t>i</w:t>
      </w:r>
      <w:r w:rsidR="004E0101">
        <w:t>ä tai referoidaan tieteellis</w:t>
      </w:r>
      <w:r w:rsidR="00BB2707">
        <w:t>t</w:t>
      </w:r>
      <w:r w:rsidR="004E0101">
        <w:t>en leh</w:t>
      </w:r>
      <w:r w:rsidR="00BB2707">
        <w:t>tien</w:t>
      </w:r>
      <w:r w:rsidR="004E0101">
        <w:t xml:space="preserve"> artikke</w:t>
      </w:r>
      <w:r w:rsidR="00BB2707">
        <w:t>leita</w:t>
      </w:r>
      <w:r w:rsidR="004E0101">
        <w:t>.</w:t>
      </w:r>
    </w:p>
    <w:p w14:paraId="73A6CFC5" w14:textId="77777777" w:rsidR="00883F76" w:rsidRDefault="00883F76" w:rsidP="00130E1D">
      <w:pPr>
        <w:jc w:val="both"/>
      </w:pPr>
    </w:p>
    <w:p w14:paraId="73A6CFC6" w14:textId="77777777" w:rsidR="004E0101" w:rsidRPr="00FC31AC" w:rsidRDefault="004E0101" w:rsidP="00130E1D">
      <w:pPr>
        <w:jc w:val="both"/>
        <w:rPr>
          <w:b/>
        </w:rPr>
      </w:pPr>
      <w:r w:rsidRPr="00FC31AC">
        <w:rPr>
          <w:b/>
        </w:rPr>
        <w:t>Muiden tahojen antama koulutus</w:t>
      </w:r>
    </w:p>
    <w:p w14:paraId="73A6CFC7" w14:textId="77777777" w:rsidR="00A739D6" w:rsidRPr="00A739D6" w:rsidRDefault="00A739D6" w:rsidP="00130E1D">
      <w:pPr>
        <w:jc w:val="both"/>
        <w:rPr>
          <w:b/>
        </w:rPr>
      </w:pPr>
    </w:p>
    <w:p w14:paraId="73A6CFC8" w14:textId="55B1C01D" w:rsidR="004E0101" w:rsidRDefault="005D667E" w:rsidP="00130E1D">
      <w:pPr>
        <w:jc w:val="both"/>
      </w:pPr>
      <w:r>
        <w:t xml:space="preserve">Kuvantamisen </w:t>
      </w:r>
      <w:r w:rsidR="00726F1E">
        <w:t>vastuu</w:t>
      </w:r>
      <w:r w:rsidR="00E31921">
        <w:t>alue</w:t>
      </w:r>
      <w:r w:rsidR="008B3395">
        <w:t>en</w:t>
      </w:r>
      <w:r w:rsidR="004E0101">
        <w:t xml:space="preserve"> työntekijät voivat osallistua sädeturvakeskuksen (STUK), alan ammattiliittojen/-yhdistysten, P</w:t>
      </w:r>
      <w:r w:rsidR="00FC087A">
        <w:t>ohtee</w:t>
      </w:r>
      <w:r w:rsidR="004E0101">
        <w:t>n, muiden sairaaloiden, eri koulutusorganisaatioiden tai yksityisten firmojen järjestämil</w:t>
      </w:r>
      <w:r w:rsidR="00EF581C">
        <w:t>le sisäisille, alueellisille,</w:t>
      </w:r>
      <w:r w:rsidR="004E0101">
        <w:t xml:space="preserve"> valtakunnallisille </w:t>
      </w:r>
      <w:r w:rsidR="00EF581C">
        <w:t xml:space="preserve">tai kansainvälisille </w:t>
      </w:r>
      <w:r w:rsidR="004E0101">
        <w:t xml:space="preserve">koulutuspäiville. </w:t>
      </w:r>
    </w:p>
    <w:p w14:paraId="73A6CFC9" w14:textId="77777777" w:rsidR="005D667E" w:rsidRDefault="005D667E" w:rsidP="00130E1D">
      <w:pPr>
        <w:jc w:val="both"/>
      </w:pPr>
    </w:p>
    <w:p w14:paraId="73A6CFCA" w14:textId="27D8CE40" w:rsidR="005D667E" w:rsidRDefault="004E0101" w:rsidP="00130E1D">
      <w:pPr>
        <w:jc w:val="both"/>
      </w:pPr>
      <w:r>
        <w:t>Laitevalmistaja antaa uuden laitteen tai ohjelmiston käyttökoulutu</w:t>
      </w:r>
      <w:r w:rsidR="000E52E5">
        <w:t>sta</w:t>
      </w:r>
      <w:r>
        <w:t>. Laitevalmistajan antamaa käyttökoulutusta annetaan vain muutamalle henkilölle</w:t>
      </w:r>
      <w:r w:rsidR="005D667E">
        <w:t xml:space="preserve"> (laitteen vastuuhoitajat)</w:t>
      </w:r>
      <w:r>
        <w:t xml:space="preserve">, jotka kouluttavat lisää henkilökuntaa. Käyttökoulutuksen järjestäminen on kuvattu laatukäsikirjan säteilyturvallisuusosiossa. </w:t>
      </w:r>
    </w:p>
    <w:p w14:paraId="73A6CFCB" w14:textId="77777777" w:rsidR="005B366D" w:rsidRDefault="005B366D" w:rsidP="00130E1D">
      <w:pPr>
        <w:jc w:val="both"/>
      </w:pPr>
    </w:p>
    <w:p w14:paraId="73A6CFCC" w14:textId="77777777" w:rsidR="004E0101" w:rsidRPr="005D667E" w:rsidRDefault="004E0101" w:rsidP="00130E1D">
      <w:pPr>
        <w:jc w:val="both"/>
        <w:rPr>
          <w:i/>
        </w:rPr>
      </w:pPr>
      <w:r w:rsidRPr="005D667E">
        <w:rPr>
          <w:i/>
        </w:rPr>
        <w:t>Viittaukset</w:t>
      </w:r>
    </w:p>
    <w:p w14:paraId="73A6CFCD" w14:textId="77777777" w:rsidR="004E0101" w:rsidRDefault="00D91DC9" w:rsidP="00130E1D">
      <w:pPr>
        <w:jc w:val="both"/>
      </w:pPr>
      <w:hyperlink r:id="rId69" w:history="1">
        <w:r w:rsidR="004E0101" w:rsidRPr="00A739D6">
          <w:rPr>
            <w:rStyle w:val="Hyperlinkki"/>
          </w:rPr>
          <w:t>Säteilytyöntekijän täydennyskoulutus</w:t>
        </w:r>
      </w:hyperlink>
    </w:p>
    <w:p w14:paraId="73A6CFCE" w14:textId="77777777" w:rsidR="004E0101" w:rsidRDefault="00D91DC9" w:rsidP="00130E1D">
      <w:pPr>
        <w:jc w:val="both"/>
      </w:pPr>
      <w:hyperlink r:id="rId70" w:history="1">
        <w:r w:rsidR="00AF682D" w:rsidRPr="00AF682D">
          <w:rPr>
            <w:rStyle w:val="Hyperlinkki"/>
          </w:rPr>
          <w:t>Säteilyturvallisuuslaatukäsikirja</w:t>
        </w:r>
      </w:hyperlink>
    </w:p>
    <w:p w14:paraId="73A6CFCF" w14:textId="77777777" w:rsidR="004E0101" w:rsidRDefault="00D91DC9" w:rsidP="00130E1D">
      <w:pPr>
        <w:jc w:val="both"/>
      </w:pPr>
      <w:hyperlink r:id="rId71" w:history="1">
        <w:r w:rsidR="004E0101" w:rsidRPr="005B366D">
          <w:rPr>
            <w:rStyle w:val="Hyperlinkki"/>
          </w:rPr>
          <w:t>Koulutuksen palautekaavake</w:t>
        </w:r>
      </w:hyperlink>
    </w:p>
    <w:p w14:paraId="73A6CFD0" w14:textId="77777777" w:rsidR="005D667E" w:rsidRDefault="005D667E" w:rsidP="00130E1D">
      <w:pPr>
        <w:jc w:val="both"/>
      </w:pPr>
    </w:p>
    <w:p w14:paraId="73A6CFD1" w14:textId="77777777" w:rsidR="004E0101" w:rsidRDefault="004E0101" w:rsidP="00130E1D">
      <w:pPr>
        <w:jc w:val="both"/>
        <w:rPr>
          <w:b/>
        </w:rPr>
      </w:pPr>
      <w:r w:rsidRPr="001E7D6F">
        <w:rPr>
          <w:b/>
        </w:rPr>
        <w:t xml:space="preserve">Ammattikirjallisuus </w:t>
      </w:r>
    </w:p>
    <w:p w14:paraId="73A6CFD2" w14:textId="77777777" w:rsidR="001E7D6F" w:rsidRPr="001E7D6F" w:rsidRDefault="001E7D6F" w:rsidP="00130E1D">
      <w:pPr>
        <w:jc w:val="both"/>
        <w:rPr>
          <w:b/>
        </w:rPr>
      </w:pPr>
    </w:p>
    <w:p w14:paraId="73A6CFD3" w14:textId="46EED2D3" w:rsidR="005D667E" w:rsidRDefault="008312DE" w:rsidP="00130E1D">
      <w:pPr>
        <w:jc w:val="both"/>
      </w:pPr>
      <w:r>
        <w:t xml:space="preserve">Kuvantamisen vastuualueella on käytössä erilaista elektronista ammattikirjallisuusaineistoa ja tarvittaessa voidaan tilata </w:t>
      </w:r>
      <w:r w:rsidR="004E0101">
        <w:t>ajantasaista ammattikirjallisuutta.</w:t>
      </w:r>
    </w:p>
    <w:p w14:paraId="73A6CFD4" w14:textId="77777777" w:rsidR="004E0101" w:rsidRDefault="004E0101" w:rsidP="00130E1D">
      <w:pPr>
        <w:jc w:val="both"/>
      </w:pPr>
      <w:r>
        <w:t xml:space="preserve"> </w:t>
      </w:r>
    </w:p>
    <w:p w14:paraId="73A6CFD5" w14:textId="77777777" w:rsidR="004E0101" w:rsidRDefault="005D667E" w:rsidP="00130E1D">
      <w:pPr>
        <w:pStyle w:val="Otsikko2"/>
        <w:jc w:val="both"/>
      </w:pPr>
      <w:bookmarkStart w:id="29" w:name="_Toc23254314"/>
      <w:r>
        <w:t xml:space="preserve">2.4. </w:t>
      </w:r>
      <w:r w:rsidR="004E0101">
        <w:t>Perehdytys</w:t>
      </w:r>
      <w:bookmarkEnd w:id="29"/>
    </w:p>
    <w:p w14:paraId="73A6CFD6" w14:textId="497A91F6" w:rsidR="004E0101" w:rsidRDefault="004E0101" w:rsidP="00130E1D">
      <w:pPr>
        <w:jc w:val="both"/>
      </w:pPr>
      <w:r>
        <w:t>Työnopastuksen ja perehdyty</w:t>
      </w:r>
      <w:r w:rsidR="008312DE">
        <w:t>ksen tavoitteena on opettaa uutta</w:t>
      </w:r>
      <w:r>
        <w:t xml:space="preserve"> työntekijä</w:t>
      </w:r>
      <w:r w:rsidR="008312DE">
        <w:t>ä</w:t>
      </w:r>
      <w:r>
        <w:t xml:space="preserve"> tuntemaan </w:t>
      </w:r>
      <w:r w:rsidR="00591ADA">
        <w:t>kuvantamisen</w:t>
      </w:r>
      <w:r w:rsidR="008312DE">
        <w:t xml:space="preserve"> työympäristö ja auttaa hallitsemaan omaa työtään</w:t>
      </w:r>
      <w:r>
        <w:t xml:space="preserve">. Perehdyttämisessä noudatetaan työturvallisuuslakia ja säteilylainsäädäntöä. Säteilylainsäädännön tarkoittama perehdyttäminen on kuvattu laatukäsikirjan säteilyturvallisuusosiossa kohdassa säteilylle altistavien toimenpiteiden suorittamista koskevat ohjeet </w:t>
      </w:r>
      <w:r>
        <w:lastRenderedPageBreak/>
        <w:t xml:space="preserve">ja käytännöt. </w:t>
      </w:r>
      <w:r w:rsidR="00B15AE6">
        <w:t>Röntgenhoitajilla</w:t>
      </w:r>
      <w:r w:rsidR="005B366D">
        <w:t xml:space="preserve"> on yhtenäiset </w:t>
      </w:r>
      <w:r w:rsidR="00B15AE6">
        <w:t xml:space="preserve">perehdytyksen osaamistasovaatimukset, </w:t>
      </w:r>
      <w:r w:rsidR="005B366D">
        <w:t>perehdytysmateriaa</w:t>
      </w:r>
      <w:r w:rsidR="00B15AE6">
        <w:t>l</w:t>
      </w:r>
      <w:r w:rsidR="005B366D">
        <w:t xml:space="preserve">it, </w:t>
      </w:r>
      <w:r w:rsidR="002D04B2">
        <w:t>-</w:t>
      </w:r>
      <w:r w:rsidR="005B366D">
        <w:t>oppaat ja –kortit</w:t>
      </w:r>
      <w:r w:rsidR="005B366D" w:rsidRPr="005B366D">
        <w:t xml:space="preserve"> </w:t>
      </w:r>
      <w:r w:rsidR="00B15AE6">
        <w:t>eri modaliteeteille</w:t>
      </w:r>
      <w:r w:rsidR="005B366D">
        <w:t xml:space="preserve">. </w:t>
      </w:r>
      <w:r>
        <w:t>Sairaalalääkäreille</w:t>
      </w:r>
      <w:r w:rsidR="000E52E5">
        <w:t>, fyysikoille</w:t>
      </w:r>
      <w:r>
        <w:t xml:space="preserve"> ja röntgenhoitajaopiskelijoille on omat perehdytysohjeet. </w:t>
      </w:r>
    </w:p>
    <w:p w14:paraId="73A6CFD7" w14:textId="77777777" w:rsidR="00883F76" w:rsidRDefault="00883F76" w:rsidP="00130E1D">
      <w:pPr>
        <w:jc w:val="both"/>
      </w:pPr>
    </w:p>
    <w:p w14:paraId="73A6CFD8" w14:textId="1DA2C1D2" w:rsidR="004E0101" w:rsidRDefault="004E0101" w:rsidP="00130E1D">
      <w:pPr>
        <w:jc w:val="both"/>
      </w:pPr>
      <w:r>
        <w:t>Opiskelijaohjaus kuuluu jokaiselle työntekijälle. Työharjoittelussa oleville röntgenhoitaja</w:t>
      </w:r>
      <w:r w:rsidR="00883F76">
        <w:t xml:space="preserve">- ja </w:t>
      </w:r>
      <w:r w:rsidR="005B366D" w:rsidRPr="005B366D">
        <w:t>lähihoitaja</w:t>
      </w:r>
      <w:r>
        <w:t xml:space="preserve">opiskelijoille ja erikoistumassa oleville sairaalalääkäreille </w:t>
      </w:r>
      <w:r w:rsidR="00EF581C">
        <w:t xml:space="preserve">tai –fyysikoille </w:t>
      </w:r>
      <w:r w:rsidR="005D667E">
        <w:t xml:space="preserve">on </w:t>
      </w:r>
      <w:r>
        <w:t>omat perehdytysohjeet. Jokaisessa vastuuyksikössä on nimetty röntgenhoitajaopiskelijoiden ohjaaja</w:t>
      </w:r>
      <w:r w:rsidR="005D667E">
        <w:t>t</w:t>
      </w:r>
      <w:r>
        <w:t>. Sairaalalääkäreiden "kapteenin" vastuulla on huolehtia erikoistuvien lääkäreiden perehdyttämisestä.</w:t>
      </w:r>
    </w:p>
    <w:p w14:paraId="73A6CFD9" w14:textId="77777777" w:rsidR="005D667E" w:rsidRDefault="005D667E" w:rsidP="00130E1D">
      <w:pPr>
        <w:jc w:val="both"/>
      </w:pPr>
    </w:p>
    <w:p w14:paraId="73A6CFDA" w14:textId="77777777" w:rsidR="004E0101" w:rsidRPr="005D667E" w:rsidRDefault="004E0101" w:rsidP="00130E1D">
      <w:pPr>
        <w:jc w:val="both"/>
        <w:rPr>
          <w:i/>
        </w:rPr>
      </w:pPr>
      <w:r w:rsidRPr="005D667E">
        <w:rPr>
          <w:i/>
        </w:rPr>
        <w:t xml:space="preserve">Viittaukset </w:t>
      </w:r>
    </w:p>
    <w:p w14:paraId="73A6CFDB" w14:textId="77777777" w:rsidR="004E0101" w:rsidRDefault="00D91DC9" w:rsidP="00130E1D">
      <w:pPr>
        <w:jc w:val="both"/>
      </w:pPr>
      <w:hyperlink r:id="rId72" w:history="1">
        <w:r w:rsidR="00AF682D" w:rsidRPr="00AF682D">
          <w:rPr>
            <w:rStyle w:val="Hyperlinkki"/>
          </w:rPr>
          <w:t>Säteilyturvallisuuslaatukäsikirja</w:t>
        </w:r>
      </w:hyperlink>
    </w:p>
    <w:p w14:paraId="73A6CFDC" w14:textId="4602AE46" w:rsidR="004E0101" w:rsidRDefault="00D91DC9" w:rsidP="00130E1D">
      <w:pPr>
        <w:jc w:val="both"/>
      </w:pPr>
      <w:hyperlink r:id="rId73" w:history="1">
        <w:r w:rsidR="00A37ECB">
          <w:rPr>
            <w:rStyle w:val="Hyperlinkki"/>
          </w:rPr>
          <w:t xml:space="preserve">Kuvantamisen </w:t>
        </w:r>
        <w:r w:rsidR="00726F1E">
          <w:rPr>
            <w:rStyle w:val="Hyperlinkki"/>
          </w:rPr>
          <w:t>vastuu</w:t>
        </w:r>
        <w:r w:rsidR="00E31921">
          <w:rPr>
            <w:rStyle w:val="Hyperlinkki"/>
          </w:rPr>
          <w:t>alue</w:t>
        </w:r>
        <w:r w:rsidR="004E0101" w:rsidRPr="009C1D78">
          <w:rPr>
            <w:rStyle w:val="Hyperlinkki"/>
          </w:rPr>
          <w:t>en perehdytyssuunnitelma</w:t>
        </w:r>
      </w:hyperlink>
    </w:p>
    <w:p w14:paraId="73A6CFDD" w14:textId="77777777" w:rsidR="004E0101" w:rsidRDefault="00D91DC9" w:rsidP="00130E1D">
      <w:pPr>
        <w:jc w:val="both"/>
      </w:pPr>
      <w:hyperlink r:id="rId74" w:history="1">
        <w:r w:rsidR="004E0101" w:rsidRPr="009C1D78">
          <w:rPr>
            <w:rStyle w:val="Hyperlinkki"/>
          </w:rPr>
          <w:t>Erikoistuvan lääkärin perehdy</w:t>
        </w:r>
        <w:r w:rsidR="005D667E" w:rsidRPr="009C1D78">
          <w:rPr>
            <w:rStyle w:val="Hyperlinkki"/>
          </w:rPr>
          <w:t>ty</w:t>
        </w:r>
        <w:r w:rsidR="004E0101" w:rsidRPr="009C1D78">
          <w:rPr>
            <w:rStyle w:val="Hyperlinkki"/>
          </w:rPr>
          <w:t>s</w:t>
        </w:r>
      </w:hyperlink>
    </w:p>
    <w:p w14:paraId="73A6CFDE" w14:textId="5505CFA7" w:rsidR="004E0101" w:rsidRDefault="00D91DC9" w:rsidP="00130E1D">
      <w:pPr>
        <w:jc w:val="both"/>
      </w:pPr>
      <w:hyperlink r:id="rId75" w:history="1">
        <w:r w:rsidR="004E0101" w:rsidRPr="005B366D">
          <w:rPr>
            <w:rStyle w:val="Hyperlinkki"/>
          </w:rPr>
          <w:t>Erikoistuvan fyysikon perehdytys</w:t>
        </w:r>
      </w:hyperlink>
      <w:r w:rsidR="00883F76">
        <w:t xml:space="preserve"> </w:t>
      </w:r>
    </w:p>
    <w:p w14:paraId="5AFC1168" w14:textId="77777777" w:rsidR="009D3FFC" w:rsidRDefault="009D3FFC" w:rsidP="00130E1D">
      <w:pPr>
        <w:jc w:val="both"/>
      </w:pPr>
    </w:p>
    <w:p w14:paraId="73A6CFE0" w14:textId="77777777" w:rsidR="004E0101" w:rsidRDefault="005D667E" w:rsidP="00130E1D">
      <w:pPr>
        <w:pStyle w:val="Otsikko2"/>
        <w:jc w:val="both"/>
      </w:pPr>
      <w:bookmarkStart w:id="30" w:name="_Toc23254315"/>
      <w:r>
        <w:t xml:space="preserve">2.5. </w:t>
      </w:r>
      <w:r w:rsidR="004E0101">
        <w:t>Työnohjaus</w:t>
      </w:r>
      <w:bookmarkEnd w:id="30"/>
    </w:p>
    <w:p w14:paraId="73A6CFE2" w14:textId="05F86CCB" w:rsidR="005D667E" w:rsidRDefault="004E0101" w:rsidP="00130E1D">
      <w:pPr>
        <w:jc w:val="both"/>
      </w:pPr>
      <w:r>
        <w:t xml:space="preserve">Jokaisella työntekijällä on mahdollisuus halutessaan saada työnohjausta. Työnohjauksen tarve esitetään kehityskeskustelussa tai muussa esimiehen kanssa käytävässä keskustelussa. </w:t>
      </w:r>
    </w:p>
    <w:p w14:paraId="26726DBB" w14:textId="77777777" w:rsidR="00DD1430" w:rsidRDefault="00DD1430" w:rsidP="00130E1D">
      <w:pPr>
        <w:jc w:val="both"/>
      </w:pPr>
    </w:p>
    <w:p w14:paraId="73A6CFE3" w14:textId="3E4526FF" w:rsidR="004E0101" w:rsidRPr="005D667E" w:rsidRDefault="005D667E" w:rsidP="00130E1D">
      <w:pPr>
        <w:pStyle w:val="Otsikko1"/>
        <w:jc w:val="both"/>
      </w:pPr>
      <w:bookmarkStart w:id="31" w:name="_Toc23254316"/>
      <w:r w:rsidRPr="005D667E">
        <w:t xml:space="preserve">3. </w:t>
      </w:r>
      <w:r w:rsidR="004E0101" w:rsidRPr="005D667E">
        <w:t>Toimintaympäristö</w:t>
      </w:r>
      <w:bookmarkEnd w:id="31"/>
    </w:p>
    <w:p w14:paraId="73A6CFE4" w14:textId="77777777" w:rsidR="004E0101" w:rsidRDefault="005D667E" w:rsidP="00130E1D">
      <w:pPr>
        <w:pStyle w:val="Otsikko2"/>
        <w:jc w:val="both"/>
      </w:pPr>
      <w:bookmarkStart w:id="32" w:name="_Toc23254317"/>
      <w:r>
        <w:t xml:space="preserve">3.1. </w:t>
      </w:r>
      <w:r w:rsidR="004E0101">
        <w:t>Kiinteistöt ja työtilat</w:t>
      </w:r>
      <w:bookmarkEnd w:id="32"/>
    </w:p>
    <w:p w14:paraId="73A6CFE5" w14:textId="15EA08E4" w:rsidR="004E0101" w:rsidRDefault="00DC02A3" w:rsidP="00130E1D">
      <w:pPr>
        <w:jc w:val="both"/>
      </w:pPr>
      <w:r w:rsidRPr="00DC02A3">
        <w:t>Tilapalvelut vastaa Pohjois-Pohjanmaan hyvinvointialueen Pohteen tilahallinnasta ja vuokraustoiminnasta sekä vuokrattujen kohteiden kiinteistöpalveluista ja käyttäjäpalveluista niiltä osin kuin ne eivät sisälly kiinteistöjen omistajille ja vuokranantajille eivätkä omistettujen kohteiden ylläpitopalveluille tai muulle palveluorganisaatiolle.</w:t>
      </w:r>
      <w:r w:rsidRPr="00DC02A3">
        <w:t xml:space="preserve"> </w:t>
      </w:r>
      <w:r w:rsidR="008312DE">
        <w:t xml:space="preserve">Työtiloja </w:t>
      </w:r>
      <w:r w:rsidR="00D714D9">
        <w:t xml:space="preserve">käytetään </w:t>
      </w:r>
      <w:r w:rsidR="004E0101">
        <w:t>kliinisen toiminnan lisäksi Oulun yliopiston lääketieteellisen tiedekunnan opetus-/tutkimustoimintaan. T</w:t>
      </w:r>
      <w:r w:rsidR="00C94546">
        <w:t>oimintaympäristön</w:t>
      </w:r>
      <w:r w:rsidR="004E0101">
        <w:t xml:space="preserve"> </w:t>
      </w:r>
      <w:r w:rsidR="00C94546">
        <w:t>puhtaanapidosta</w:t>
      </w:r>
      <w:r w:rsidR="004E0101">
        <w:t xml:space="preserve"> </w:t>
      </w:r>
      <w:r w:rsidR="003407E0">
        <w:t>ja tarvikkeiden välinehuollosta vastaa</w:t>
      </w:r>
      <w:r w:rsidR="008312DE">
        <w:t xml:space="preserve"> S</w:t>
      </w:r>
      <w:r w:rsidR="004E0101">
        <w:t>airaala</w:t>
      </w:r>
      <w:r w:rsidR="00DD1430">
        <w:t>n moniosaaja</w:t>
      </w:r>
      <w:r w:rsidR="00F9219A">
        <w:t>palvelut</w:t>
      </w:r>
      <w:r w:rsidR="00DD1430">
        <w:t xml:space="preserve"> -yksikkö</w:t>
      </w:r>
      <w:r w:rsidR="004E0101">
        <w:t xml:space="preserve">. </w:t>
      </w:r>
    </w:p>
    <w:p w14:paraId="73A6CFE6" w14:textId="77777777" w:rsidR="00D714D9" w:rsidRDefault="00D714D9" w:rsidP="00130E1D">
      <w:pPr>
        <w:jc w:val="both"/>
      </w:pPr>
    </w:p>
    <w:p w14:paraId="73A6CFE7" w14:textId="73801442" w:rsidR="004E0101" w:rsidRDefault="00C94546" w:rsidP="00130E1D">
      <w:pPr>
        <w:jc w:val="both"/>
      </w:pPr>
      <w:r>
        <w:t xml:space="preserve">OYS </w:t>
      </w:r>
      <w:r w:rsidR="00286891">
        <w:t xml:space="preserve">Kuvantamisen </w:t>
      </w:r>
      <w:r w:rsidR="00726F1E">
        <w:t>vastuu</w:t>
      </w:r>
      <w:r w:rsidR="00286891">
        <w:t xml:space="preserve">pisteiden </w:t>
      </w:r>
      <w:r w:rsidR="004E0101">
        <w:t>sijain</w:t>
      </w:r>
      <w:r w:rsidR="00DC02A3">
        <w:t>nit</w:t>
      </w:r>
      <w:r w:rsidR="004E0101">
        <w:t xml:space="preserve">: </w:t>
      </w:r>
      <w:r w:rsidR="00286891">
        <w:t>G-</w:t>
      </w:r>
      <w:r w:rsidR="004E0101">
        <w:t xml:space="preserve">röntgen sijaitsee </w:t>
      </w:r>
      <w:r w:rsidR="00286891">
        <w:t>G-talossa R-kerroksessa</w:t>
      </w:r>
      <w:r w:rsidR="004E0101">
        <w:t xml:space="preserve"> (ulko-ovi </w:t>
      </w:r>
      <w:r w:rsidR="00620CB9">
        <w:t>G</w:t>
      </w:r>
      <w:r w:rsidR="004E0101">
        <w:t xml:space="preserve">), Isotooppiosasto </w:t>
      </w:r>
      <w:r w:rsidR="00286891" w:rsidRPr="00286891">
        <w:t>S6</w:t>
      </w:r>
      <w:r w:rsidR="00286891">
        <w:t>-rakennusosassa, 2. kerroksessa</w:t>
      </w:r>
      <w:r w:rsidR="00620CB9">
        <w:t xml:space="preserve"> (ulko-ovi S</w:t>
      </w:r>
      <w:r>
        <w:t>), F-</w:t>
      </w:r>
      <w:r w:rsidR="005D667E">
        <w:t>röntgen</w:t>
      </w:r>
      <w:r w:rsidR="004E0101">
        <w:t xml:space="preserve"> </w:t>
      </w:r>
      <w:r w:rsidR="00286891">
        <w:t>N4</w:t>
      </w:r>
      <w:r w:rsidR="00286891" w:rsidRPr="00286891">
        <w:t>-rakennusosassa</w:t>
      </w:r>
      <w:r w:rsidR="00286891">
        <w:t>, 1. kerroksessa</w:t>
      </w:r>
      <w:r w:rsidR="00286891" w:rsidRPr="00286891">
        <w:t xml:space="preserve"> </w:t>
      </w:r>
      <w:r w:rsidR="004E0101">
        <w:t xml:space="preserve">(ulko-ovi </w:t>
      </w:r>
      <w:r w:rsidR="00620CB9">
        <w:t>N</w:t>
      </w:r>
      <w:r w:rsidR="004E0101">
        <w:t xml:space="preserve">), </w:t>
      </w:r>
      <w:r>
        <w:t>B-röntgen (</w:t>
      </w:r>
      <w:r w:rsidR="004E0101">
        <w:t xml:space="preserve">Lasten </w:t>
      </w:r>
      <w:r>
        <w:t>yksikkö)</w:t>
      </w:r>
      <w:r w:rsidR="004E0101">
        <w:t xml:space="preserve"> </w:t>
      </w:r>
      <w:r w:rsidR="00286891">
        <w:t>L</w:t>
      </w:r>
      <w:r w:rsidR="00286891" w:rsidRPr="00286891">
        <w:t>6-rakennusosassa</w:t>
      </w:r>
      <w:r w:rsidR="00286891">
        <w:t>, R-kerroksessa</w:t>
      </w:r>
      <w:r w:rsidR="00286891" w:rsidRPr="00286891">
        <w:t xml:space="preserve"> </w:t>
      </w:r>
      <w:r w:rsidR="004E0101">
        <w:t xml:space="preserve">(ulko-ovi </w:t>
      </w:r>
      <w:r w:rsidR="00620CB9" w:rsidRPr="00091821">
        <w:rPr>
          <w:rFonts w:eastAsia="+mn-ea" w:cs="+mn-cs"/>
          <w:color w:val="000000"/>
          <w:kern w:val="24"/>
          <w:sz w:val="26"/>
          <w:szCs w:val="26"/>
        </w:rPr>
        <w:t>L</w:t>
      </w:r>
      <w:r w:rsidR="00620CB9">
        <w:rPr>
          <w:rFonts w:eastAsia="+mn-ea" w:cs="+mn-cs"/>
          <w:b/>
          <w:color w:val="000000"/>
          <w:kern w:val="24"/>
          <w:sz w:val="18"/>
          <w:szCs w:val="18"/>
        </w:rPr>
        <w:t>A</w:t>
      </w:r>
      <w:r w:rsidR="005D667E">
        <w:t xml:space="preserve">) </w:t>
      </w:r>
      <w:r>
        <w:t>B-</w:t>
      </w:r>
      <w:r w:rsidR="004E0101">
        <w:t>röntgen</w:t>
      </w:r>
      <w:r w:rsidR="007A05ED">
        <w:t xml:space="preserve"> (päivystys</w:t>
      </w:r>
      <w:r>
        <w:t>yksikkö)</w:t>
      </w:r>
      <w:r w:rsidR="00D714D9">
        <w:t xml:space="preserve"> </w:t>
      </w:r>
      <w:r w:rsidR="00286891">
        <w:t>K2</w:t>
      </w:r>
      <w:r w:rsidR="00286891" w:rsidRPr="00286891">
        <w:t>-rakennusosassa</w:t>
      </w:r>
      <w:r w:rsidR="00286891">
        <w:t>, 1. kerroksessa</w:t>
      </w:r>
      <w:r w:rsidR="00EF581C">
        <w:t xml:space="preserve"> (ulko-ovi </w:t>
      </w:r>
      <w:r w:rsidR="00620CB9">
        <w:t>NK</w:t>
      </w:r>
      <w:r w:rsidR="00EF581C">
        <w:t>),</w:t>
      </w:r>
      <w:r w:rsidR="005D667E">
        <w:t xml:space="preserve"> Hammasröntgen </w:t>
      </w:r>
      <w:r w:rsidR="00286891">
        <w:t>K2</w:t>
      </w:r>
      <w:r w:rsidR="00286891" w:rsidRPr="00286891">
        <w:t>-rakennusosassa</w:t>
      </w:r>
      <w:r w:rsidR="00286891">
        <w:t>, 2. kerroksessa</w:t>
      </w:r>
      <w:r w:rsidR="008803BF">
        <w:t xml:space="preserve"> (ovi </w:t>
      </w:r>
      <w:r w:rsidR="00620CB9">
        <w:t>K</w:t>
      </w:r>
      <w:r w:rsidR="008803BF">
        <w:t>)</w:t>
      </w:r>
      <w:r w:rsidR="00EF581C">
        <w:t xml:space="preserve"> ja Oulaskankaan </w:t>
      </w:r>
      <w:r w:rsidR="00F30964">
        <w:t xml:space="preserve">röntgen Oulaisissa, </w:t>
      </w:r>
      <w:r w:rsidR="00F30964" w:rsidRPr="00F30964">
        <w:t>Oulaistenkatu 5</w:t>
      </w:r>
      <w:r w:rsidR="00620CB9">
        <w:t xml:space="preserve"> (ulko-ovi A)</w:t>
      </w:r>
      <w:r w:rsidR="008803BF">
        <w:t>.</w:t>
      </w:r>
    </w:p>
    <w:p w14:paraId="73A6CFE8" w14:textId="77777777" w:rsidR="008803BF" w:rsidRDefault="008803BF" w:rsidP="00130E1D">
      <w:pPr>
        <w:jc w:val="both"/>
      </w:pPr>
    </w:p>
    <w:p w14:paraId="73A6CFE9" w14:textId="77777777" w:rsidR="004E0101" w:rsidRDefault="004E0101" w:rsidP="00130E1D">
      <w:pPr>
        <w:jc w:val="both"/>
      </w:pPr>
      <w:r>
        <w:t xml:space="preserve">Tutkimushuoneet ja tilat, joissa käytetään säteilyä (röntgen/isotooppi), on varustettu ja kalustettu säteilylainsäädännön vaatimusten mukaisesti. Magneettikuvaushuoneet on varustettu ja kalustettu magneettikuvauslaitteiden vaatimusten mukaisesti. Tutkimushuoneiden ulkopuolella on säteily- tai magneettikentän vaaroista ilmoittavat kyltit.  </w:t>
      </w:r>
    </w:p>
    <w:p w14:paraId="73A6CFEA" w14:textId="77777777" w:rsidR="008803BF" w:rsidRDefault="008803BF" w:rsidP="00130E1D">
      <w:pPr>
        <w:jc w:val="both"/>
      </w:pPr>
    </w:p>
    <w:p w14:paraId="73A6CFEB" w14:textId="77777777" w:rsidR="004E0101" w:rsidRPr="008803BF" w:rsidRDefault="004E0101" w:rsidP="00130E1D">
      <w:pPr>
        <w:jc w:val="both"/>
        <w:rPr>
          <w:i/>
        </w:rPr>
      </w:pPr>
      <w:r w:rsidRPr="008803BF">
        <w:rPr>
          <w:i/>
        </w:rPr>
        <w:t>Viittaukset</w:t>
      </w:r>
    </w:p>
    <w:p w14:paraId="73A6CFEC" w14:textId="0854F89A" w:rsidR="004E0101" w:rsidRDefault="00D91DC9" w:rsidP="00130E1D">
      <w:pPr>
        <w:jc w:val="both"/>
      </w:pPr>
      <w:hyperlink r:id="rId76" w:history="1">
        <w:r w:rsidR="00B63CFF" w:rsidRPr="00B63CFF">
          <w:rPr>
            <w:rStyle w:val="Hyperlinkki"/>
          </w:rPr>
          <w:t>Säteilyturvakeskuksen säädöskokoelma</w:t>
        </w:r>
      </w:hyperlink>
    </w:p>
    <w:p w14:paraId="73A6CFED" w14:textId="77777777" w:rsidR="008803BF" w:rsidRDefault="008803BF" w:rsidP="00130E1D">
      <w:pPr>
        <w:jc w:val="both"/>
      </w:pPr>
    </w:p>
    <w:p w14:paraId="6262F658" w14:textId="77777777" w:rsidR="00037FD2" w:rsidRDefault="00037FD2">
      <w:pPr>
        <w:rPr>
          <w:b/>
        </w:rPr>
      </w:pPr>
      <w:bookmarkStart w:id="33" w:name="_Toc23254318"/>
      <w:r>
        <w:br w:type="page"/>
      </w:r>
    </w:p>
    <w:p w14:paraId="73A6CFEE" w14:textId="7EECED92" w:rsidR="004E0101" w:rsidRDefault="008803BF" w:rsidP="00130E1D">
      <w:pPr>
        <w:pStyle w:val="Otsikko2"/>
        <w:jc w:val="both"/>
      </w:pPr>
      <w:r>
        <w:lastRenderedPageBreak/>
        <w:t>3.2.</w:t>
      </w:r>
      <w:r w:rsidR="003642EE">
        <w:t xml:space="preserve"> </w:t>
      </w:r>
      <w:r w:rsidR="004E0101">
        <w:t>Terveydenhuollon laitteet ja tarvikkeet</w:t>
      </w:r>
      <w:bookmarkEnd w:id="33"/>
    </w:p>
    <w:p w14:paraId="73A6CFEF" w14:textId="77777777" w:rsidR="004E0101" w:rsidRDefault="004E0101" w:rsidP="00130E1D">
      <w:pPr>
        <w:jc w:val="both"/>
        <w:rPr>
          <w:b/>
        </w:rPr>
      </w:pPr>
      <w:r w:rsidRPr="001E7D6F">
        <w:rPr>
          <w:b/>
        </w:rPr>
        <w:t>Laitteiden vaatimukset</w:t>
      </w:r>
    </w:p>
    <w:p w14:paraId="73A6CFF0" w14:textId="77777777" w:rsidR="001E7D6F" w:rsidRPr="001E7D6F" w:rsidRDefault="001E7D6F" w:rsidP="00130E1D">
      <w:pPr>
        <w:jc w:val="both"/>
        <w:rPr>
          <w:b/>
        </w:rPr>
      </w:pPr>
    </w:p>
    <w:p w14:paraId="73A6CFF1" w14:textId="1750BC10" w:rsidR="004E0101" w:rsidRDefault="004E0101" w:rsidP="00130E1D">
      <w:pPr>
        <w:jc w:val="both"/>
      </w:pPr>
      <w:r>
        <w:t xml:space="preserve">Tutkimukset/hoitotoimenpiteet tehdään </w:t>
      </w:r>
      <w:r w:rsidR="00AD3B50">
        <w:t>kyseiseen toimintaan</w:t>
      </w:r>
      <w:r>
        <w:t xml:space="preserve"> soveltuvilla, käyttökunnossa olevilla laitteilla. Säteilylle altistavat tutkimukset/hoitotoimenpiteet tehdään ainoastaan sä</w:t>
      </w:r>
      <w:r w:rsidR="00C90926">
        <w:t>teily</w:t>
      </w:r>
      <w:r>
        <w:t>turvakeskuksen hyväksymillä laitteilla. Kuvauslaitteiden toimintakunnon seuranta, tekninen laadunvarmistus ja vikatilanteissa toimiminen/korvaavat laitteet on kuvattu laatukäsikirjan säteilyturvallisuusosiossa kohdassa tutkimus- ja hoitolaitteet - kunnossapito ja toimintakunnon seuranta.</w:t>
      </w:r>
    </w:p>
    <w:p w14:paraId="73A6CFF2" w14:textId="77777777" w:rsidR="008803BF" w:rsidRDefault="008803BF" w:rsidP="00130E1D">
      <w:pPr>
        <w:jc w:val="both"/>
      </w:pPr>
    </w:p>
    <w:p w14:paraId="73A6CFF3" w14:textId="77777777" w:rsidR="004E0101" w:rsidRDefault="004E0101" w:rsidP="00130E1D">
      <w:pPr>
        <w:jc w:val="both"/>
        <w:rPr>
          <w:b/>
        </w:rPr>
      </w:pPr>
      <w:r w:rsidRPr="001E7D6F">
        <w:rPr>
          <w:b/>
        </w:rPr>
        <w:t xml:space="preserve">Laiterekisteri </w:t>
      </w:r>
    </w:p>
    <w:p w14:paraId="73A6CFF4" w14:textId="77777777" w:rsidR="001E7D6F" w:rsidRPr="001E7D6F" w:rsidRDefault="001E7D6F" w:rsidP="00130E1D">
      <w:pPr>
        <w:jc w:val="both"/>
        <w:rPr>
          <w:b/>
        </w:rPr>
      </w:pPr>
    </w:p>
    <w:p w14:paraId="73A6CFF5" w14:textId="26640F7F" w:rsidR="008803BF" w:rsidRDefault="004E0101" w:rsidP="00130E1D">
      <w:pPr>
        <w:jc w:val="both"/>
      </w:pPr>
      <w:r>
        <w:t xml:space="preserve">Kuvaustoimintaan käytettävien laitteiden luettelo on tallennettu lääkintätekniikan ylläpitämään </w:t>
      </w:r>
      <w:r w:rsidR="002F2318">
        <w:t>Effector</w:t>
      </w:r>
      <w:r>
        <w:t xml:space="preserve">-ohjelmaan, johon </w:t>
      </w:r>
      <w:r w:rsidR="008803BF">
        <w:t>kuvantamisen vastuualueen</w:t>
      </w:r>
      <w:r>
        <w:t xml:space="preserve"> henkilökunnalla on lukuoikeus.</w:t>
      </w:r>
      <w:r w:rsidR="00C90926">
        <w:t xml:space="preserve"> Intranetin Kuvantamisen työtiloissa ylläpidetään laitekanta</w:t>
      </w:r>
      <w:r w:rsidR="001B7C36">
        <w:t>-Exceliä</w:t>
      </w:r>
      <w:r w:rsidR="00C90926">
        <w:t>, johon vastuuradiologi, -hoitaja ja -fyysikko kirjaa</w:t>
      </w:r>
      <w:r w:rsidR="007C2133">
        <w:t>vat</w:t>
      </w:r>
      <w:r w:rsidR="00C90926">
        <w:t xml:space="preserve"> laitteen käyttöä ja kuntoa koskevat huomiot. Tämän taulukon perusteella laaditaan 3-vuotissuunnitelma laitehankinnoista. Seuraavan vuoden hankintaesitykset tehdään toukokuun modaliteettipalavereissa. </w:t>
      </w:r>
      <w:r w:rsidR="00F4462E">
        <w:t>Manuaalisista vikavihkoista on siirrytty Kuvantamisen työtiloissa /laadunvarmistuskansiossa sijaitsevaan laiterikko-</w:t>
      </w:r>
      <w:r w:rsidR="001B7C36">
        <w:t>Exceliin</w:t>
      </w:r>
      <w:r w:rsidR="00F4462E">
        <w:t xml:space="preserve">, johon kuvataan laitteen vika, kauanko vika on ollut, korjaustoimet ja onko laitetta voitu käyttää viasta huolimatta. </w:t>
      </w:r>
    </w:p>
    <w:p w14:paraId="73A6CFF6" w14:textId="77777777" w:rsidR="004E0101" w:rsidRDefault="004E0101" w:rsidP="00130E1D">
      <w:pPr>
        <w:jc w:val="both"/>
      </w:pPr>
      <w:r>
        <w:t xml:space="preserve"> </w:t>
      </w:r>
    </w:p>
    <w:p w14:paraId="73A6CFF7" w14:textId="77777777" w:rsidR="004E0101" w:rsidRPr="008803BF" w:rsidRDefault="004E0101" w:rsidP="00130E1D">
      <w:pPr>
        <w:jc w:val="both"/>
        <w:rPr>
          <w:i/>
        </w:rPr>
      </w:pPr>
      <w:r w:rsidRPr="008803BF">
        <w:rPr>
          <w:i/>
        </w:rPr>
        <w:t>Viittaukset</w:t>
      </w:r>
    </w:p>
    <w:p w14:paraId="73A6CFF8" w14:textId="23E97EDC" w:rsidR="004E0101" w:rsidRPr="001E7D6F" w:rsidRDefault="001E7D6F" w:rsidP="00130E1D">
      <w:pPr>
        <w:jc w:val="both"/>
        <w:rPr>
          <w:rStyle w:val="Hyperlinkki"/>
        </w:rPr>
      </w:pPr>
      <w:r>
        <w:fldChar w:fldCharType="begin"/>
      </w:r>
      <w:r w:rsidR="00162049">
        <w:instrText>HYPERLINK "https://effector.ppshp.fi/"</w:instrText>
      </w:r>
      <w:r>
        <w:fldChar w:fldCharType="separate"/>
      </w:r>
      <w:r w:rsidRPr="001E7D6F">
        <w:rPr>
          <w:rStyle w:val="Hyperlinkki"/>
        </w:rPr>
        <w:t xml:space="preserve">Lääkintätekniikan laiterekisteri </w:t>
      </w:r>
      <w:r w:rsidR="00D74460">
        <w:rPr>
          <w:rStyle w:val="Hyperlinkki"/>
        </w:rPr>
        <w:t>Ef</w:t>
      </w:r>
      <w:r w:rsidR="00AD3B50">
        <w:rPr>
          <w:rStyle w:val="Hyperlinkki"/>
        </w:rPr>
        <w:t>f</w:t>
      </w:r>
      <w:r w:rsidR="00D74460">
        <w:rPr>
          <w:rStyle w:val="Hyperlinkki"/>
        </w:rPr>
        <w:t>ector</w:t>
      </w:r>
    </w:p>
    <w:p w14:paraId="73A6CFF9" w14:textId="77777777" w:rsidR="008803BF" w:rsidRDefault="001E7D6F" w:rsidP="00130E1D">
      <w:pPr>
        <w:jc w:val="both"/>
      </w:pPr>
      <w:r>
        <w:fldChar w:fldCharType="end"/>
      </w:r>
      <w:hyperlink r:id="rId77" w:history="1">
        <w:r w:rsidR="00EA0E2A" w:rsidRPr="00EA0E2A">
          <w:rPr>
            <w:rStyle w:val="Hyperlinkki"/>
          </w:rPr>
          <w:t>Kuvantamisen laitetaulukko</w:t>
        </w:r>
      </w:hyperlink>
    </w:p>
    <w:p w14:paraId="73A6CFFA" w14:textId="4301ED71" w:rsidR="00EA0E2A" w:rsidRDefault="00D91DC9" w:rsidP="00130E1D">
      <w:pPr>
        <w:jc w:val="both"/>
      </w:pPr>
      <w:hyperlink r:id="rId78" w:history="1">
        <w:r w:rsidR="00D74460" w:rsidRPr="00D74460">
          <w:rPr>
            <w:rStyle w:val="Hyperlinkki"/>
          </w:rPr>
          <w:t>Laiterikko-</w:t>
        </w:r>
        <w:r w:rsidR="001B7C36" w:rsidRPr="00D74460">
          <w:rPr>
            <w:rStyle w:val="Hyperlinkki"/>
          </w:rPr>
          <w:t>Excel</w:t>
        </w:r>
      </w:hyperlink>
    </w:p>
    <w:p w14:paraId="38F831B9" w14:textId="77777777" w:rsidR="00D74460" w:rsidRDefault="00D74460" w:rsidP="00130E1D">
      <w:pPr>
        <w:jc w:val="both"/>
      </w:pPr>
    </w:p>
    <w:p w14:paraId="73A6CFFB" w14:textId="6BFC37E1" w:rsidR="004E0101" w:rsidRDefault="004E0101" w:rsidP="00130E1D">
      <w:pPr>
        <w:jc w:val="both"/>
        <w:rPr>
          <w:b/>
        </w:rPr>
      </w:pPr>
      <w:r w:rsidRPr="00FC31AC">
        <w:rPr>
          <w:b/>
        </w:rPr>
        <w:t>Laitevastaavat</w:t>
      </w:r>
    </w:p>
    <w:p w14:paraId="73A6CFFC" w14:textId="77777777" w:rsidR="00FC31AC" w:rsidRPr="00FC31AC" w:rsidRDefault="00FC31AC" w:rsidP="00130E1D">
      <w:pPr>
        <w:jc w:val="both"/>
        <w:rPr>
          <w:b/>
        </w:rPr>
      </w:pPr>
    </w:p>
    <w:p w14:paraId="73A6CFFD" w14:textId="55DF8390" w:rsidR="004E0101" w:rsidRDefault="004E0101" w:rsidP="00130E1D">
      <w:pPr>
        <w:jc w:val="both"/>
      </w:pPr>
      <w:r>
        <w:t>Laitevastaavat on nimetty sekä kuvaus- että oheislaitteille. Lait</w:t>
      </w:r>
      <w:r w:rsidR="008803BF">
        <w:t>evastaavan</w:t>
      </w:r>
      <w:r>
        <w:t xml:space="preserve"> tehtävät on määritelty.</w:t>
      </w:r>
      <w:r w:rsidR="007C2133">
        <w:t xml:space="preserve"> Laitevastaavaluettelo löytyy </w:t>
      </w:r>
      <w:r w:rsidR="000776CC">
        <w:t>Ilonan laiteturvallisuusosiosta</w:t>
      </w:r>
      <w:r w:rsidR="007C2133">
        <w:t xml:space="preserve">. </w:t>
      </w:r>
    </w:p>
    <w:p w14:paraId="73A6CFFE" w14:textId="77777777" w:rsidR="008803BF" w:rsidRDefault="008803BF" w:rsidP="00130E1D">
      <w:pPr>
        <w:jc w:val="both"/>
      </w:pPr>
    </w:p>
    <w:p w14:paraId="73A6CFFF" w14:textId="77777777" w:rsidR="004E0101" w:rsidRPr="008803BF" w:rsidRDefault="004E0101" w:rsidP="00130E1D">
      <w:pPr>
        <w:jc w:val="both"/>
        <w:rPr>
          <w:i/>
        </w:rPr>
      </w:pPr>
      <w:r w:rsidRPr="008803BF">
        <w:rPr>
          <w:i/>
        </w:rPr>
        <w:t>Viittaukset</w:t>
      </w:r>
    </w:p>
    <w:p w14:paraId="73A6D000" w14:textId="263D680E" w:rsidR="004E0101" w:rsidRDefault="00D91DC9" w:rsidP="00130E1D">
      <w:pPr>
        <w:jc w:val="both"/>
        <w:rPr>
          <w:rStyle w:val="Hyperlinkki"/>
        </w:rPr>
      </w:pPr>
      <w:hyperlink r:id="rId79" w:history="1">
        <w:r w:rsidR="004E0101" w:rsidRPr="00FC31AC">
          <w:rPr>
            <w:rStyle w:val="Hyperlinkki"/>
          </w:rPr>
          <w:t>Laitevastaavan tehtävät</w:t>
        </w:r>
      </w:hyperlink>
    </w:p>
    <w:p w14:paraId="1CCD9E28" w14:textId="5CEDA608" w:rsidR="007C2133" w:rsidRPr="000776CC" w:rsidRDefault="000776CC" w:rsidP="00130E1D">
      <w:pPr>
        <w:jc w:val="both"/>
        <w:rPr>
          <w:rStyle w:val="Hyperlinkki"/>
        </w:rPr>
      </w:pPr>
      <w:r>
        <w:fldChar w:fldCharType="begin"/>
      </w:r>
      <w:r>
        <w:instrText>HYPERLINK "https://pohde.sharepoint.com/:x:/r/sites/intranet-turvallisuus/_layouts/15/Doc.aspx?sourcedoc=%7BC9C0352C-7138-4681-8D15-A487D9515191%7D&amp;file=Laitevastaavat.xlsx&amp;action=default&amp;mobileredirect=true"</w:instrText>
      </w:r>
      <w:r>
        <w:fldChar w:fldCharType="separate"/>
      </w:r>
      <w:r w:rsidR="007C2133" w:rsidRPr="000776CC">
        <w:rPr>
          <w:rStyle w:val="Hyperlinkki"/>
        </w:rPr>
        <w:t>Laitevastaavaluettelo</w:t>
      </w:r>
    </w:p>
    <w:p w14:paraId="73A6D001" w14:textId="283E34F1" w:rsidR="008803BF" w:rsidRDefault="000776CC" w:rsidP="00130E1D">
      <w:pPr>
        <w:jc w:val="both"/>
      </w:pPr>
      <w:r>
        <w:fldChar w:fldCharType="end"/>
      </w:r>
    </w:p>
    <w:p w14:paraId="73A6D002" w14:textId="77777777" w:rsidR="004E0101" w:rsidRDefault="004E0101" w:rsidP="00130E1D">
      <w:pPr>
        <w:jc w:val="both"/>
        <w:rPr>
          <w:b/>
        </w:rPr>
      </w:pPr>
      <w:r w:rsidRPr="00E472A4">
        <w:rPr>
          <w:b/>
        </w:rPr>
        <w:t>Kunnossapito</w:t>
      </w:r>
    </w:p>
    <w:p w14:paraId="73A6D003" w14:textId="77777777" w:rsidR="00E472A4" w:rsidRPr="00E472A4" w:rsidRDefault="00E472A4" w:rsidP="00130E1D">
      <w:pPr>
        <w:jc w:val="both"/>
        <w:rPr>
          <w:b/>
        </w:rPr>
      </w:pPr>
    </w:p>
    <w:p w14:paraId="73A6D004" w14:textId="5A2E46D8" w:rsidR="008803BF" w:rsidRPr="008E274F" w:rsidRDefault="004E0101" w:rsidP="00130E1D">
      <w:pPr>
        <w:jc w:val="both"/>
      </w:pPr>
      <w:r>
        <w:t>Rönt</w:t>
      </w:r>
      <w:r w:rsidR="001B7C36">
        <w:t>genlaitteiden huolto- ja kunnossapito</w:t>
      </w:r>
      <w:r>
        <w:t xml:space="preserve">toiminnan perustana </w:t>
      </w:r>
      <w:r w:rsidR="008803BF">
        <w:t xml:space="preserve">on </w:t>
      </w:r>
      <w:r>
        <w:t>kuvantamisen vastuualuee</w:t>
      </w:r>
      <w:r w:rsidR="001B7C36">
        <w:t>n ja lääkintälaitehuollon</w:t>
      </w:r>
      <w:r w:rsidR="008803BF">
        <w:t xml:space="preserve"> välinen laitteiden kunnossapitosopimus</w:t>
      </w:r>
      <w:r>
        <w:t>, jossa määritellään röntgenlaitehuollon vastuut röntgen-/oheislaitteiden asennuksista, määräaikaishuolloista ja korjauksista. Takuuaikana korjaukset kuuluvat laitetoimittajalle.</w:t>
      </w:r>
      <w:r w:rsidR="008E274F">
        <w:t xml:space="preserve"> Alueen kuvantamisyksiköiden </w:t>
      </w:r>
      <w:r w:rsidR="008E274F">
        <w:t>huolto- ja kunnossapitotoiminna</w:t>
      </w:r>
      <w:r w:rsidR="008E274F">
        <w:t xml:space="preserve">sta on tehty sopimuksia </w:t>
      </w:r>
      <w:r w:rsidR="008E274F" w:rsidRPr="008E274F">
        <w:rPr>
          <w:color w:val="000000"/>
        </w:rPr>
        <w:t xml:space="preserve">ulkopuolisen </w:t>
      </w:r>
      <w:r w:rsidR="008E274F">
        <w:rPr>
          <w:color w:val="000000"/>
        </w:rPr>
        <w:t xml:space="preserve">huoltofirmojen ja laitetoimittajien kanssa. </w:t>
      </w:r>
    </w:p>
    <w:p w14:paraId="73A6D006" w14:textId="4736FF11" w:rsidR="004E0101" w:rsidRDefault="004E0101" w:rsidP="00130E1D">
      <w:pPr>
        <w:jc w:val="both"/>
      </w:pPr>
    </w:p>
    <w:p w14:paraId="73A6D007" w14:textId="77777777" w:rsidR="004E0101" w:rsidRDefault="004E0101" w:rsidP="00130E1D">
      <w:pPr>
        <w:jc w:val="both"/>
        <w:rPr>
          <w:b/>
        </w:rPr>
      </w:pPr>
      <w:r w:rsidRPr="00E472A4">
        <w:rPr>
          <w:b/>
        </w:rPr>
        <w:t xml:space="preserve">Laitteiden valvonta </w:t>
      </w:r>
    </w:p>
    <w:p w14:paraId="73A6D008" w14:textId="77777777" w:rsidR="00E472A4" w:rsidRPr="00E472A4" w:rsidRDefault="00E472A4" w:rsidP="00130E1D">
      <w:pPr>
        <w:jc w:val="both"/>
        <w:rPr>
          <w:b/>
        </w:rPr>
      </w:pPr>
    </w:p>
    <w:p w14:paraId="73A6D009" w14:textId="005411D4" w:rsidR="004E0101" w:rsidRDefault="004E0101" w:rsidP="00130E1D">
      <w:pPr>
        <w:jc w:val="both"/>
      </w:pPr>
      <w:r>
        <w:t xml:space="preserve">Säteilylaitteiden tarkistukset tehdään </w:t>
      </w:r>
      <w:r w:rsidR="008A29A0">
        <w:t xml:space="preserve">lakien, asetusten ja viranomaismääräysten </w:t>
      </w:r>
      <w:r>
        <w:t>mukaisesti: ennen käyttöönottoa, määrävälein, merkittävän korjauksen/huollon jälkeen ja silloin</w:t>
      </w:r>
      <w:r w:rsidR="008A29A0">
        <w:t>,</w:t>
      </w:r>
      <w:r>
        <w:t xml:space="preserve"> kun on aihetta epäillä laitteen toiminnan muuttuneen tai häiriintyneen.</w:t>
      </w:r>
    </w:p>
    <w:p w14:paraId="73A6D00A" w14:textId="77777777" w:rsidR="008803BF" w:rsidRDefault="008803BF" w:rsidP="00130E1D">
      <w:pPr>
        <w:jc w:val="both"/>
      </w:pPr>
    </w:p>
    <w:p w14:paraId="71CBFA6B" w14:textId="77777777" w:rsidR="00555F47" w:rsidRDefault="00555F47" w:rsidP="00130E1D">
      <w:pPr>
        <w:jc w:val="both"/>
        <w:rPr>
          <w:b/>
        </w:rPr>
      </w:pPr>
    </w:p>
    <w:p w14:paraId="37751EA3" w14:textId="77777777" w:rsidR="00555F47" w:rsidRDefault="00555F47" w:rsidP="00130E1D">
      <w:pPr>
        <w:jc w:val="both"/>
        <w:rPr>
          <w:b/>
        </w:rPr>
      </w:pPr>
    </w:p>
    <w:p w14:paraId="63A02ADE" w14:textId="77777777" w:rsidR="00555F47" w:rsidRDefault="00555F47" w:rsidP="00130E1D">
      <w:pPr>
        <w:jc w:val="both"/>
        <w:rPr>
          <w:b/>
        </w:rPr>
      </w:pPr>
    </w:p>
    <w:p w14:paraId="73A6D00B" w14:textId="232528EF" w:rsidR="004E0101" w:rsidRDefault="004E0101" w:rsidP="00130E1D">
      <w:pPr>
        <w:jc w:val="both"/>
        <w:rPr>
          <w:b/>
        </w:rPr>
      </w:pPr>
      <w:r w:rsidRPr="00E472A4">
        <w:rPr>
          <w:b/>
        </w:rPr>
        <w:t>Laadunvarmistus</w:t>
      </w:r>
    </w:p>
    <w:p w14:paraId="73A6D00C" w14:textId="77777777" w:rsidR="00E472A4" w:rsidRPr="00E472A4" w:rsidRDefault="00E472A4" w:rsidP="00130E1D">
      <w:pPr>
        <w:jc w:val="both"/>
        <w:rPr>
          <w:b/>
        </w:rPr>
      </w:pPr>
    </w:p>
    <w:p w14:paraId="73A6D00D" w14:textId="556F2E2A" w:rsidR="004E0101" w:rsidRDefault="001C767D" w:rsidP="00130E1D">
      <w:pPr>
        <w:jc w:val="both"/>
      </w:pPr>
      <w:r>
        <w:t>Säteilylain 859</w:t>
      </w:r>
      <w:r w:rsidR="004E0101">
        <w:t>/</w:t>
      </w:r>
      <w:r>
        <w:t>2018</w:t>
      </w:r>
      <w:r w:rsidR="004E0101">
        <w:t xml:space="preserve"> </w:t>
      </w:r>
      <w:r>
        <w:t>30 §</w:t>
      </w:r>
      <w:r w:rsidR="004E0101">
        <w:t xml:space="preserve">:n edellyttämä laitteiden toimintakunnon valvonta tehdään teknisen laadunvarmistussuunnitelman mukaisesti.  </w:t>
      </w:r>
    </w:p>
    <w:p w14:paraId="73A6D00E" w14:textId="77777777" w:rsidR="008803BF" w:rsidRDefault="008803BF" w:rsidP="00130E1D">
      <w:pPr>
        <w:jc w:val="both"/>
      </w:pPr>
    </w:p>
    <w:p w14:paraId="73A6D00F" w14:textId="77777777" w:rsidR="004E0101" w:rsidRPr="008803BF" w:rsidRDefault="004E0101" w:rsidP="00130E1D">
      <w:pPr>
        <w:jc w:val="both"/>
        <w:rPr>
          <w:i/>
        </w:rPr>
      </w:pPr>
      <w:r w:rsidRPr="008803BF">
        <w:rPr>
          <w:i/>
        </w:rPr>
        <w:t>Viittaukset</w:t>
      </w:r>
    </w:p>
    <w:p w14:paraId="2F11BD28" w14:textId="08DD2968" w:rsidR="00EB5101" w:rsidRDefault="00EB5101" w:rsidP="00EB5101">
      <w:pPr>
        <w:jc w:val="both"/>
        <w:rPr>
          <w:rStyle w:val="Hyperlinkki"/>
        </w:rPr>
      </w:pPr>
      <w:r>
        <w:fldChar w:fldCharType="begin"/>
      </w:r>
      <w:r>
        <w:instrText>HYPERLINK "http://finlex.fi/fi/laki/alkup/2018/20181034?search%5Btype%5D=pika&amp;search%5Bpika%5D=valtioneuvoston%20asetus%20ionisoivasta%20s%C3%A4teilyst%C3%A4"</w:instrText>
      </w:r>
      <w:r>
        <w:fldChar w:fldCharType="separate"/>
      </w:r>
      <w:r w:rsidRPr="00EB5101">
        <w:rPr>
          <w:rStyle w:val="Hyperlinkki"/>
        </w:rPr>
        <w:t>Säteilylaki 859/2018</w:t>
      </w:r>
    </w:p>
    <w:p w14:paraId="582ECFA1" w14:textId="36F34E6D" w:rsidR="00EB5101" w:rsidRPr="00EB5101" w:rsidRDefault="00EB5101" w:rsidP="00EB5101">
      <w:pPr>
        <w:jc w:val="both"/>
        <w:rPr>
          <w:rStyle w:val="Hyperlinkki"/>
        </w:rPr>
      </w:pPr>
      <w:r>
        <w:rPr>
          <w:rStyle w:val="Hyperlinkki"/>
        </w:rPr>
        <w:t>Valtioneuvoston asetus ionisoivasta säteilystä 1034/2018</w:t>
      </w:r>
    </w:p>
    <w:p w14:paraId="73A6D010" w14:textId="569279A7" w:rsidR="004E0101" w:rsidRDefault="00EB5101" w:rsidP="00EB5101">
      <w:pPr>
        <w:jc w:val="both"/>
      </w:pPr>
      <w:r>
        <w:fldChar w:fldCharType="end"/>
      </w:r>
      <w:hyperlink r:id="rId80" w:history="1">
        <w:r w:rsidRPr="00EB5101">
          <w:rPr>
            <w:rStyle w:val="Hyperlinkki"/>
          </w:rPr>
          <w:t>STM-asetus 1044/2018</w:t>
        </w:r>
      </w:hyperlink>
    </w:p>
    <w:p w14:paraId="73A6D012" w14:textId="41171F1F" w:rsidR="004E0101" w:rsidRDefault="00D91DC9" w:rsidP="00130E1D">
      <w:pPr>
        <w:jc w:val="both"/>
      </w:pPr>
      <w:hyperlink r:id="rId81" w:history="1">
        <w:r w:rsidR="00AF682D" w:rsidRPr="00AF682D">
          <w:rPr>
            <w:rStyle w:val="Hyperlinkki"/>
          </w:rPr>
          <w:t>Säteilyturvallisuuslaatukäsikirja</w:t>
        </w:r>
      </w:hyperlink>
    </w:p>
    <w:p w14:paraId="73A6D013" w14:textId="440E9FF7" w:rsidR="004E0101" w:rsidRDefault="004E0101" w:rsidP="00130E1D">
      <w:pPr>
        <w:jc w:val="both"/>
      </w:pPr>
      <w:r>
        <w:t>Intranet:</w:t>
      </w:r>
      <w:hyperlink r:id="rId82" w:history="1">
        <w:r w:rsidR="00B40929" w:rsidRPr="00162049">
          <w:rPr>
            <w:rStyle w:val="Hyperlinkki"/>
          </w:rPr>
          <w:t xml:space="preserve"> Effector</w:t>
        </w:r>
      </w:hyperlink>
    </w:p>
    <w:p w14:paraId="73A6D014" w14:textId="77777777" w:rsidR="008803BF" w:rsidRDefault="008803BF" w:rsidP="00130E1D">
      <w:pPr>
        <w:jc w:val="both"/>
      </w:pPr>
    </w:p>
    <w:p w14:paraId="73A6D015" w14:textId="77777777" w:rsidR="004E0101" w:rsidRDefault="008803BF" w:rsidP="00130E1D">
      <w:pPr>
        <w:pStyle w:val="Otsikko2"/>
        <w:jc w:val="both"/>
      </w:pPr>
      <w:bookmarkStart w:id="34" w:name="_Toc23254319"/>
      <w:r>
        <w:t xml:space="preserve">3.3. </w:t>
      </w:r>
      <w:r w:rsidR="004E0101">
        <w:t>Tietojenkäsittelyn laitteistot ja ohjelmistot</w:t>
      </w:r>
      <w:bookmarkEnd w:id="34"/>
    </w:p>
    <w:p w14:paraId="73A6D016" w14:textId="77777777" w:rsidR="004E0101" w:rsidRDefault="004E0101" w:rsidP="00130E1D">
      <w:pPr>
        <w:jc w:val="both"/>
      </w:pPr>
      <w:r>
        <w:t>Työasemien ja tulostimien hankinta, asentaminen, päivittäminen, huoltaminen ja käytöstä poistaminen on keskitetty tietohallinnolle. Kliiniseen kuvaustoimintaan käytettävät laitteet/ohjelmistot/päivitykset hankitaan tarjousten perusteella eri laite-/ohjelmistovalmistajilta.</w:t>
      </w:r>
    </w:p>
    <w:p w14:paraId="73A6D017" w14:textId="77777777" w:rsidR="008803BF" w:rsidRDefault="008803BF" w:rsidP="00130E1D">
      <w:pPr>
        <w:jc w:val="both"/>
      </w:pPr>
    </w:p>
    <w:p w14:paraId="73A6D018" w14:textId="77777777" w:rsidR="008803BF" w:rsidRPr="008803BF" w:rsidRDefault="008803BF" w:rsidP="00130E1D">
      <w:pPr>
        <w:jc w:val="both"/>
        <w:rPr>
          <w:i/>
        </w:rPr>
      </w:pPr>
      <w:r w:rsidRPr="008803BF">
        <w:rPr>
          <w:i/>
        </w:rPr>
        <w:t>Viittaukset</w:t>
      </w:r>
    </w:p>
    <w:p w14:paraId="73A6D01A" w14:textId="5D2A296B" w:rsidR="004E0101" w:rsidRPr="00162049" w:rsidRDefault="00162049" w:rsidP="00130E1D">
      <w:pPr>
        <w:jc w:val="both"/>
        <w:rPr>
          <w:rStyle w:val="Hyperlinkki"/>
        </w:rPr>
      </w:pPr>
      <w:r>
        <w:fldChar w:fldCharType="begin"/>
      </w:r>
      <w:r>
        <w:instrText xml:space="preserve"> HYPERLINK "https://intra.oysnet.ppshp.fi/dokumentit/_layouts/15/WopiFrame.aspx?sourcedoc=%7b1E191EBB-C778-454F-86B9-3509BC9DE2A5%7d&amp;file=Ty%C3%B6asemien%20hankintaohje.docx&amp;action=default&amp;DefaultItemOpen=1" </w:instrText>
      </w:r>
      <w:r>
        <w:fldChar w:fldCharType="separate"/>
      </w:r>
      <w:r w:rsidR="00902512" w:rsidRPr="00162049">
        <w:rPr>
          <w:rStyle w:val="Hyperlinkki"/>
        </w:rPr>
        <w:t>Atk-laitteiden hankintaohje</w:t>
      </w:r>
    </w:p>
    <w:p w14:paraId="73A6D01B" w14:textId="3278F1BB" w:rsidR="008803BF" w:rsidRDefault="00162049" w:rsidP="00130E1D">
      <w:pPr>
        <w:jc w:val="both"/>
      </w:pPr>
      <w:r>
        <w:fldChar w:fldCharType="end"/>
      </w:r>
    </w:p>
    <w:p w14:paraId="73A6D01C" w14:textId="31D637E4" w:rsidR="004E0101" w:rsidRDefault="008803BF" w:rsidP="00130E1D">
      <w:pPr>
        <w:pStyle w:val="Otsikko2"/>
        <w:jc w:val="both"/>
      </w:pPr>
      <w:bookmarkStart w:id="35" w:name="_Toc23254320"/>
      <w:r>
        <w:t xml:space="preserve">3.4. </w:t>
      </w:r>
      <w:r w:rsidR="004E0101">
        <w:t>Ympäristöpolitiikka</w:t>
      </w:r>
      <w:bookmarkEnd w:id="35"/>
      <w:r w:rsidR="004E0101">
        <w:t xml:space="preserve"> </w:t>
      </w:r>
    </w:p>
    <w:p w14:paraId="73A6D01D" w14:textId="77777777" w:rsidR="008803BF" w:rsidRDefault="004E0101" w:rsidP="00130E1D">
      <w:pPr>
        <w:jc w:val="both"/>
      </w:pPr>
      <w:r>
        <w:t>Kuvantamisen vastuualueen ongelmajätteitä ova</w:t>
      </w:r>
      <w:r w:rsidR="008803BF">
        <w:t>t nykyisin: radiolääke-, varjo- ja</w:t>
      </w:r>
      <w:r>
        <w:t xml:space="preserve"> tehosteainejätteet. Kuljetuskeskus toimittaa ongelmajätteet jätteiden käsittelypaikkaan.</w:t>
      </w:r>
      <w:r w:rsidR="003642EE">
        <w:t xml:space="preserve"> </w:t>
      </w:r>
      <w:r w:rsidR="00E754B1">
        <w:t xml:space="preserve">Isotooppijätteen käsittelystä on ohjeet isotooppiosastolla. </w:t>
      </w:r>
    </w:p>
    <w:p w14:paraId="73A6D01E" w14:textId="77777777" w:rsidR="004E0101" w:rsidRDefault="004E0101" w:rsidP="00130E1D">
      <w:pPr>
        <w:jc w:val="both"/>
      </w:pPr>
      <w:r>
        <w:t xml:space="preserve"> </w:t>
      </w:r>
    </w:p>
    <w:p w14:paraId="73A6D01F" w14:textId="77777777" w:rsidR="004E0101" w:rsidRPr="008803BF" w:rsidRDefault="004E0101" w:rsidP="00130E1D">
      <w:pPr>
        <w:jc w:val="both"/>
        <w:rPr>
          <w:i/>
        </w:rPr>
      </w:pPr>
      <w:r w:rsidRPr="008803BF">
        <w:rPr>
          <w:i/>
        </w:rPr>
        <w:t>Viittaukset</w:t>
      </w:r>
    </w:p>
    <w:p w14:paraId="5959A6AA" w14:textId="77777777" w:rsidR="00E7369A" w:rsidRDefault="00E7369A" w:rsidP="00130E1D">
      <w:pPr>
        <w:jc w:val="both"/>
      </w:pPr>
    </w:p>
    <w:p w14:paraId="5F5B9B14" w14:textId="5E850E5C" w:rsidR="00E7369A" w:rsidRDefault="00D91DC9" w:rsidP="00130E1D">
      <w:pPr>
        <w:jc w:val="both"/>
      </w:pPr>
      <w:hyperlink r:id="rId83" w:history="1">
        <w:r w:rsidR="001B7C36" w:rsidRPr="00891158">
          <w:rPr>
            <w:rStyle w:val="Hyperlinkki"/>
          </w:rPr>
          <w:t xml:space="preserve">Pohteen </w:t>
        </w:r>
        <w:r w:rsidR="00E7369A" w:rsidRPr="00891158">
          <w:rPr>
            <w:rStyle w:val="Hyperlinkki"/>
          </w:rPr>
          <w:t>ympäristöpolitiikka</w:t>
        </w:r>
      </w:hyperlink>
    </w:p>
    <w:p w14:paraId="73A6D021" w14:textId="1DE1A8EE" w:rsidR="004E0101" w:rsidRPr="00E7369A" w:rsidRDefault="00E7369A" w:rsidP="00130E1D">
      <w:pPr>
        <w:jc w:val="both"/>
        <w:rPr>
          <w:rStyle w:val="Hyperlinkki"/>
        </w:rPr>
      </w:pPr>
      <w:r>
        <w:fldChar w:fldCharType="begin"/>
      </w:r>
      <w:r>
        <w:instrText xml:space="preserve"> HYPERLINK "https://intra.oysnet.ppshp.fi/Potilaanhoito/laakehoitosuunnitelmat/Sivut/laakehoitosuunnitelmat.aspx" </w:instrText>
      </w:r>
      <w:r>
        <w:fldChar w:fldCharType="separate"/>
      </w:r>
      <w:r w:rsidR="007A05ED">
        <w:rPr>
          <w:rStyle w:val="Hyperlinkki"/>
        </w:rPr>
        <w:t>L</w:t>
      </w:r>
      <w:r w:rsidR="002B119D" w:rsidRPr="00E7369A">
        <w:rPr>
          <w:rStyle w:val="Hyperlinkki"/>
        </w:rPr>
        <w:t>ääkeh</w:t>
      </w:r>
      <w:r w:rsidR="004E0101" w:rsidRPr="00E7369A">
        <w:rPr>
          <w:rStyle w:val="Hyperlinkki"/>
        </w:rPr>
        <w:t>o</w:t>
      </w:r>
      <w:r w:rsidR="002B119D" w:rsidRPr="00E7369A">
        <w:rPr>
          <w:rStyle w:val="Hyperlinkki"/>
        </w:rPr>
        <w:t>ito</w:t>
      </w:r>
      <w:r w:rsidR="004E0101" w:rsidRPr="00E7369A">
        <w:rPr>
          <w:rStyle w:val="Hyperlinkki"/>
        </w:rPr>
        <w:t>suunnitelma</w:t>
      </w:r>
    </w:p>
    <w:p w14:paraId="73A6D022" w14:textId="2144F072" w:rsidR="004E0101" w:rsidRPr="00891158" w:rsidRDefault="00E7369A" w:rsidP="00130E1D">
      <w:pPr>
        <w:jc w:val="both"/>
      </w:pPr>
      <w:r>
        <w:fldChar w:fldCharType="end"/>
      </w:r>
      <w:hyperlink r:id="rId84" w:history="1">
        <w:r w:rsidR="004E0101" w:rsidRPr="00D27BC6">
          <w:rPr>
            <w:rStyle w:val="Hyperlinkki"/>
          </w:rPr>
          <w:t>Kuvan</w:t>
        </w:r>
        <w:r w:rsidR="002B119D" w:rsidRPr="00D27BC6">
          <w:rPr>
            <w:rStyle w:val="Hyperlinkki"/>
          </w:rPr>
          <w:t xml:space="preserve">tamisen </w:t>
        </w:r>
        <w:r w:rsidR="00726F1E" w:rsidRPr="00D27BC6">
          <w:rPr>
            <w:rStyle w:val="Hyperlinkki"/>
          </w:rPr>
          <w:t>vastuu</w:t>
        </w:r>
        <w:r w:rsidR="00E31921" w:rsidRPr="00D27BC6">
          <w:rPr>
            <w:rStyle w:val="Hyperlinkki"/>
          </w:rPr>
          <w:t>alue</w:t>
        </w:r>
        <w:r w:rsidRPr="00D27BC6">
          <w:rPr>
            <w:rStyle w:val="Hyperlinkki"/>
          </w:rPr>
          <w:t>en</w:t>
        </w:r>
        <w:r w:rsidR="002B119D" w:rsidRPr="00D27BC6">
          <w:rPr>
            <w:rStyle w:val="Hyperlinkki"/>
          </w:rPr>
          <w:t xml:space="preserve"> lääkehoito</w:t>
        </w:r>
        <w:r w:rsidR="004E0101" w:rsidRPr="00D27BC6">
          <w:rPr>
            <w:rStyle w:val="Hyperlinkki"/>
          </w:rPr>
          <w:t>suunnitelma</w:t>
        </w:r>
      </w:hyperlink>
    </w:p>
    <w:p w14:paraId="73A6D023" w14:textId="79C8CB6F" w:rsidR="008803BF" w:rsidRDefault="00D91DC9" w:rsidP="00130E1D">
      <w:pPr>
        <w:jc w:val="both"/>
        <w:rPr>
          <w:rStyle w:val="Hyperlinkki"/>
        </w:rPr>
      </w:pPr>
      <w:hyperlink r:id="rId85" w:history="1">
        <w:r w:rsidR="00630A00">
          <w:rPr>
            <w:rStyle w:val="Hyperlinkki"/>
          </w:rPr>
          <w:t>OYS:n jä</w:t>
        </w:r>
        <w:r w:rsidR="00FB22E2" w:rsidRPr="00FB22E2">
          <w:rPr>
            <w:rStyle w:val="Hyperlinkki"/>
          </w:rPr>
          <w:t>tteiden käsittelyohje</w:t>
        </w:r>
      </w:hyperlink>
    </w:p>
    <w:p w14:paraId="096C17A5" w14:textId="4D893879" w:rsidR="000F74C2" w:rsidRDefault="000F74C2" w:rsidP="00130E1D">
      <w:pPr>
        <w:jc w:val="both"/>
      </w:pPr>
    </w:p>
    <w:p w14:paraId="73A6D025" w14:textId="77777777" w:rsidR="004E0101" w:rsidRDefault="008803BF" w:rsidP="00130E1D">
      <w:pPr>
        <w:pStyle w:val="Otsikko1"/>
        <w:jc w:val="both"/>
      </w:pPr>
      <w:bookmarkStart w:id="36" w:name="_Toc23254321"/>
      <w:r>
        <w:t xml:space="preserve">4. </w:t>
      </w:r>
      <w:r w:rsidR="004E0101">
        <w:t>Terveys ja turvallisuus</w:t>
      </w:r>
      <w:bookmarkEnd w:id="36"/>
    </w:p>
    <w:p w14:paraId="73B27553" w14:textId="580E5B69" w:rsidR="0079385C" w:rsidRDefault="0079385C" w:rsidP="0079385C">
      <w:r>
        <w:t xml:space="preserve">Pohteen </w:t>
      </w:r>
      <w:r>
        <w:t xml:space="preserve">Turvallisuus- ja valmius- palvelualueen tehtävänä on vastata sosiaali- ja terveydenhuollon toimialan turvallisuudesta ja varautumisesta hyvinvointialueella. </w:t>
      </w:r>
    </w:p>
    <w:p w14:paraId="204BEF42" w14:textId="77777777" w:rsidR="0079385C" w:rsidRDefault="0079385C" w:rsidP="0079385C"/>
    <w:p w14:paraId="1C26856E" w14:textId="77777777" w:rsidR="0079385C" w:rsidRDefault="0079385C" w:rsidP="0079385C">
      <w:r>
        <w:t xml:space="preserve">Turvallisuuspalvelut huolehtivat hyvinvointialueen henkilö- ja toimitilaturvallisuudesta, paloturvallisuudesta, vartiointipalvelujen toteutumisesta sekä siitä, että henkilöstöllä on riittävä ohjeistus turvalliseen työskentelyyn. </w:t>
      </w:r>
    </w:p>
    <w:p w14:paraId="0CD98742" w14:textId="77777777" w:rsidR="0079385C" w:rsidRDefault="0079385C" w:rsidP="0079385C"/>
    <w:p w14:paraId="2A07696B" w14:textId="1026AE98" w:rsidR="0079385C" w:rsidRPr="0079385C" w:rsidRDefault="0079385C" w:rsidP="0079385C">
      <w:r>
        <w:t>Sote-valmiuskeskus vastaa sosiaali- ja terveydenhuollon toimialan valmiussuunnittelusta, normaaliolojen häiriötilanteisiin ja poikkeusoloihin varautumisesta sekä sosiaali- ja terveydenhuollon toimialan häiriötilanteisiin liittyvän tilannekuvan keräämisestä, analysoinnista ja eteenpäin välittämisestä.</w:t>
      </w:r>
    </w:p>
    <w:p w14:paraId="73A6D026" w14:textId="2BCEB766" w:rsidR="004E0101" w:rsidRDefault="008803BF" w:rsidP="00130E1D">
      <w:pPr>
        <w:pStyle w:val="Otsikko2"/>
        <w:jc w:val="both"/>
      </w:pPr>
      <w:bookmarkStart w:id="37" w:name="_Toc23254322"/>
      <w:r>
        <w:lastRenderedPageBreak/>
        <w:t xml:space="preserve">4.1. </w:t>
      </w:r>
      <w:r w:rsidR="004E0101">
        <w:t>Työkykyä ylläpitävä toiminta</w:t>
      </w:r>
      <w:bookmarkEnd w:id="37"/>
    </w:p>
    <w:p w14:paraId="73A6D027" w14:textId="681C297E" w:rsidR="004E0101" w:rsidRDefault="004E0101" w:rsidP="00130E1D">
      <w:pPr>
        <w:jc w:val="both"/>
      </w:pPr>
      <w:r>
        <w:t xml:space="preserve">Työkyvyn ylläpitämiseen tähtäävä toiminta kohdistuu työntekijän osaamiseen, työn sisältöön ja työyhteisön/työympäristön kehittämiseen. Työkyvyn ylläpitämisen toimintasuunnitelmassa esitetään vuositasolla </w:t>
      </w:r>
      <w:r w:rsidR="0018237C">
        <w:t xml:space="preserve">kuvantamisen </w:t>
      </w:r>
      <w:r w:rsidR="00726F1E">
        <w:t>vastuu</w:t>
      </w:r>
      <w:r w:rsidR="00E31921">
        <w:t>alue</w:t>
      </w:r>
      <w:r w:rsidR="0018237C">
        <w:t>en</w:t>
      </w:r>
      <w:r>
        <w:t xml:space="preserve"> menetelmät työkyvyn ylläpitämiseen. Toimintasuunnitelman noudattaminen ja käytäntöön pano on vastuuyksiköiden esi</w:t>
      </w:r>
      <w:r w:rsidR="00D27BC6">
        <w:t>henkilöiden</w:t>
      </w:r>
      <w:r>
        <w:t xml:space="preserve"> vastuulla. Lisäksi vastuuyksiköt esittävät omien toimintasuunnittelunsa yhteydessä työkykyä ylläpitävän toiminnan tavoitteet ja keinot.</w:t>
      </w:r>
    </w:p>
    <w:p w14:paraId="73A6D028" w14:textId="77777777" w:rsidR="008803BF" w:rsidRDefault="008803BF" w:rsidP="00130E1D">
      <w:pPr>
        <w:jc w:val="both"/>
      </w:pPr>
    </w:p>
    <w:p w14:paraId="73A6D029" w14:textId="77777777" w:rsidR="004E0101" w:rsidRPr="008803BF" w:rsidRDefault="004E0101" w:rsidP="00130E1D">
      <w:pPr>
        <w:jc w:val="both"/>
        <w:rPr>
          <w:i/>
        </w:rPr>
      </w:pPr>
      <w:r w:rsidRPr="008803BF">
        <w:rPr>
          <w:i/>
        </w:rPr>
        <w:t>Viittaukset</w:t>
      </w:r>
    </w:p>
    <w:p w14:paraId="73A6D02B" w14:textId="77777777" w:rsidR="008803BF" w:rsidRDefault="008803BF" w:rsidP="00130E1D">
      <w:pPr>
        <w:jc w:val="both"/>
      </w:pPr>
    </w:p>
    <w:p w14:paraId="73A6D02C" w14:textId="77777777" w:rsidR="004E0101" w:rsidRDefault="008803BF" w:rsidP="00130E1D">
      <w:pPr>
        <w:pStyle w:val="Otsikko2"/>
        <w:jc w:val="both"/>
      </w:pPr>
      <w:bookmarkStart w:id="38" w:name="_Toc23254323"/>
      <w:r>
        <w:t xml:space="preserve">4.2. </w:t>
      </w:r>
      <w:r w:rsidR="004E0101">
        <w:t>Työterveyshuolto</w:t>
      </w:r>
      <w:bookmarkEnd w:id="38"/>
    </w:p>
    <w:p w14:paraId="73A6D02D" w14:textId="4DEAC151" w:rsidR="004E0101" w:rsidRDefault="00555F47" w:rsidP="00130E1D">
      <w:pPr>
        <w:jc w:val="both"/>
      </w:pPr>
      <w:r>
        <w:t>Oysin l</w:t>
      </w:r>
      <w:r w:rsidR="004E0101">
        <w:t>akisääteisestä työterveydenhuollosta ja yleislääkäritas</w:t>
      </w:r>
      <w:r w:rsidR="008D73CE">
        <w:t xml:space="preserve">oisesta sairaanhoidosta </w:t>
      </w:r>
      <w:r w:rsidR="004E0101">
        <w:t xml:space="preserve">vastaa </w:t>
      </w:r>
      <w:r w:rsidR="00553F21">
        <w:t>Pihlajalinna</w:t>
      </w:r>
      <w:r w:rsidR="004E0101">
        <w:t xml:space="preserve">. </w:t>
      </w:r>
      <w:r>
        <w:t xml:space="preserve">Säteilytyöntekijöiden terveystarkkailusta vastaa Pihlajalinnan </w:t>
      </w:r>
      <w:r w:rsidRPr="0018237C">
        <w:t>työterveyslääkäri.</w:t>
      </w:r>
      <w:r>
        <w:t xml:space="preserve"> Alueen henkilöstön terveystarkkailun järjestämisessä on eri toimijoita. </w:t>
      </w:r>
      <w:r w:rsidR="004E0101" w:rsidRPr="0018237C">
        <w:t xml:space="preserve">Säteilytyöntekijöiden terveystarkkailu ja sädeannosten seuranta on kuvattu </w:t>
      </w:r>
      <w:r w:rsidR="000E52E5">
        <w:t>toimintakäsikirjan</w:t>
      </w:r>
      <w:r w:rsidR="004E0101">
        <w:t xml:space="preserve"> säteilyturvallisuusosiossa kohdassa toimenpiteistä aiheutuneet säteilyannokset ja saavutetut tutkimus- ja hoitotulokset.</w:t>
      </w:r>
    </w:p>
    <w:p w14:paraId="73A6D02E" w14:textId="77777777" w:rsidR="008D73CE" w:rsidRDefault="008D73CE" w:rsidP="00130E1D">
      <w:pPr>
        <w:jc w:val="both"/>
      </w:pPr>
    </w:p>
    <w:p w14:paraId="73A6D02F" w14:textId="77777777" w:rsidR="004E0101" w:rsidRPr="008D73CE" w:rsidRDefault="004E0101" w:rsidP="00130E1D">
      <w:pPr>
        <w:jc w:val="both"/>
        <w:rPr>
          <w:i/>
        </w:rPr>
      </w:pPr>
      <w:r w:rsidRPr="008D73CE">
        <w:rPr>
          <w:i/>
        </w:rPr>
        <w:t>Viittaukset</w:t>
      </w:r>
    </w:p>
    <w:p w14:paraId="3FDAB064" w14:textId="77777777" w:rsidR="00E7369A" w:rsidRDefault="00D91DC9" w:rsidP="00E7369A">
      <w:pPr>
        <w:jc w:val="both"/>
      </w:pPr>
      <w:hyperlink r:id="rId86" w:history="1">
        <w:r w:rsidR="00E7369A" w:rsidRPr="00B63CFF">
          <w:rPr>
            <w:rStyle w:val="Hyperlinkki"/>
          </w:rPr>
          <w:t>Säteilyturvakeskuksen säädöskokoelma</w:t>
        </w:r>
      </w:hyperlink>
    </w:p>
    <w:p w14:paraId="73A6D031" w14:textId="77777777" w:rsidR="004E0101" w:rsidRDefault="00D91DC9" w:rsidP="00130E1D">
      <w:pPr>
        <w:jc w:val="both"/>
      </w:pPr>
      <w:hyperlink r:id="rId87" w:history="1">
        <w:r w:rsidR="00AF682D" w:rsidRPr="00AF682D">
          <w:rPr>
            <w:rStyle w:val="Hyperlinkki"/>
          </w:rPr>
          <w:t>S</w:t>
        </w:r>
        <w:r w:rsidR="004E0101" w:rsidRPr="00AF682D">
          <w:rPr>
            <w:rStyle w:val="Hyperlinkki"/>
          </w:rPr>
          <w:t>äteily</w:t>
        </w:r>
        <w:r w:rsidR="00AF682D" w:rsidRPr="00AF682D">
          <w:rPr>
            <w:rStyle w:val="Hyperlinkki"/>
          </w:rPr>
          <w:t>turvallisuuslaatukäsikirja</w:t>
        </w:r>
      </w:hyperlink>
    </w:p>
    <w:p w14:paraId="73A6D032" w14:textId="5EBBFBA6" w:rsidR="004E0101" w:rsidRPr="0079385C" w:rsidRDefault="0079385C" w:rsidP="00130E1D">
      <w:pPr>
        <w:jc w:val="both"/>
        <w:rPr>
          <w:rStyle w:val="Hyperlinkki"/>
        </w:rPr>
      </w:pPr>
      <w:r>
        <w:fldChar w:fldCharType="begin"/>
      </w:r>
      <w:r>
        <w:instrText>HYPERLINK "https://pohde.sharepoint.com/sites/intranet-tyohyvinvointi/SitePages/tyoterveyshuollon-toimintasuunnitelma.aspx"</w:instrText>
      </w:r>
      <w:r>
        <w:fldChar w:fldCharType="separate"/>
      </w:r>
      <w:r w:rsidR="00902512" w:rsidRPr="0079385C">
        <w:rPr>
          <w:rStyle w:val="Hyperlinkki"/>
        </w:rPr>
        <w:t>Työterveyshuollon toimintasuunnitelma</w:t>
      </w:r>
    </w:p>
    <w:p w14:paraId="73A6D033" w14:textId="5DC051CB" w:rsidR="008D73CE" w:rsidRDefault="0079385C" w:rsidP="00130E1D">
      <w:pPr>
        <w:jc w:val="both"/>
      </w:pPr>
      <w:r>
        <w:fldChar w:fldCharType="end"/>
      </w:r>
    </w:p>
    <w:p w14:paraId="73A6D034" w14:textId="77777777" w:rsidR="004E0101" w:rsidRDefault="008D73CE" w:rsidP="00130E1D">
      <w:pPr>
        <w:pStyle w:val="Otsikko2"/>
        <w:jc w:val="both"/>
      </w:pPr>
      <w:bookmarkStart w:id="39" w:name="_Toc23254324"/>
      <w:r>
        <w:t xml:space="preserve">4.3. </w:t>
      </w:r>
      <w:r w:rsidR="004E0101">
        <w:t>Työsuojelu</w:t>
      </w:r>
      <w:bookmarkEnd w:id="39"/>
    </w:p>
    <w:p w14:paraId="73A6D035" w14:textId="798C0884" w:rsidR="00A07312" w:rsidRDefault="004E0101" w:rsidP="00130E1D">
      <w:pPr>
        <w:jc w:val="both"/>
      </w:pPr>
      <w:r>
        <w:t>Työsuojelun avulla tavoit</w:t>
      </w:r>
      <w:r w:rsidR="00A07312">
        <w:t xml:space="preserve">ellaan </w:t>
      </w:r>
      <w:r w:rsidR="001044AD">
        <w:t>työn tekemistä turvallisesti</w:t>
      </w:r>
      <w:r>
        <w:t xml:space="preserve">, </w:t>
      </w:r>
      <w:r w:rsidR="00D27BC6">
        <w:t>j</w:t>
      </w:r>
      <w:r w:rsidR="001044AD">
        <w:t>olla</w:t>
      </w:r>
      <w:r w:rsidR="00D27BC6">
        <w:t xml:space="preserve"> </w:t>
      </w:r>
      <w:r w:rsidR="001044AD">
        <w:t>tarkoitetaan</w:t>
      </w:r>
      <w:r>
        <w:t xml:space="preserve"> riskeiltä suojattua työympäristöä. </w:t>
      </w:r>
      <w:r w:rsidR="008D73CE">
        <w:t xml:space="preserve">Kuvantamisen </w:t>
      </w:r>
      <w:r>
        <w:t xml:space="preserve">toiminnalle ominaisia </w:t>
      </w:r>
      <w:r w:rsidR="008D73CE">
        <w:t xml:space="preserve">ja </w:t>
      </w:r>
      <w:r>
        <w:t>keskeisimpiä riskien aiheuttajia ovat säteily</w:t>
      </w:r>
      <w:r w:rsidR="008D73CE">
        <w:t xml:space="preserve"> (röntgen ja isotoopit)</w:t>
      </w:r>
      <w:r>
        <w:t>, voimakas magne</w:t>
      </w:r>
      <w:r w:rsidR="0018237C">
        <w:t>ettikenttä ja helium</w:t>
      </w:r>
      <w:r>
        <w:t xml:space="preserve">kaasun vuoto/räjähdys. </w:t>
      </w:r>
      <w:r w:rsidR="008D73CE">
        <w:t xml:space="preserve">Kuvantamisen </w:t>
      </w:r>
      <w:r w:rsidR="00726F1E">
        <w:t>vastuu</w:t>
      </w:r>
      <w:r w:rsidR="00E31921">
        <w:t>alue</w:t>
      </w:r>
      <w:r w:rsidR="008D73CE">
        <w:t>ella</w:t>
      </w:r>
      <w:r w:rsidR="00453D75">
        <w:t xml:space="preserve"> työsuojelua toteutetaan </w:t>
      </w:r>
      <w:r w:rsidR="00D27BC6">
        <w:t>Pohteen työsuojeluorganisaation</w:t>
      </w:r>
      <w:r>
        <w:t xml:space="preserve"> ja </w:t>
      </w:r>
      <w:r w:rsidR="00D752E2">
        <w:t>aluehallintoviraston työsuojelun vastuualueen</w:t>
      </w:r>
      <w:r>
        <w:t xml:space="preserve"> mukaisesti. </w:t>
      </w:r>
      <w:r w:rsidR="00D752E2">
        <w:t>Aluehallintoviraston</w:t>
      </w:r>
      <w:r>
        <w:t xml:space="preserve"> alaisuudessa O</w:t>
      </w:r>
      <w:r w:rsidR="000F74C2">
        <w:t>ysissa</w:t>
      </w:r>
      <w:r>
        <w:t xml:space="preserve"> toimii </w:t>
      </w:r>
      <w:r w:rsidR="00A07312">
        <w:t>työ</w:t>
      </w:r>
      <w:r>
        <w:t>suojelupäällikkö, jonka alaisuudessa ovat eri ammattialojen työsuojeluvaltuutetut.</w:t>
      </w:r>
      <w:r w:rsidR="00895ABB">
        <w:t xml:space="preserve"> Kuvantamisen </w:t>
      </w:r>
      <w:r w:rsidR="00726F1E">
        <w:t>vastuu</w:t>
      </w:r>
      <w:r w:rsidR="00E31921">
        <w:t>alue</w:t>
      </w:r>
      <w:r w:rsidR="0029204B">
        <w:t>en jokaisesta yksiköst</w:t>
      </w:r>
      <w:r w:rsidR="00895ABB">
        <w:t xml:space="preserve">ä on </w:t>
      </w:r>
      <w:r w:rsidR="0029204B">
        <w:t xml:space="preserve">nimetty </w:t>
      </w:r>
      <w:r w:rsidR="00895ABB">
        <w:t xml:space="preserve">2-3 työsuojeluyhdyshenkilöä. </w:t>
      </w:r>
      <w:r w:rsidR="0085308F">
        <w:t xml:space="preserve">Kuvantamisen </w:t>
      </w:r>
      <w:r w:rsidR="00726F1E">
        <w:t>vastuu</w:t>
      </w:r>
      <w:r w:rsidR="00E31921">
        <w:t>alue</w:t>
      </w:r>
      <w:r w:rsidR="00453D75">
        <w:t>ella noudatetaan P</w:t>
      </w:r>
      <w:r w:rsidR="00D752E2">
        <w:t>ohtee</w:t>
      </w:r>
      <w:r w:rsidR="0085308F">
        <w:t xml:space="preserve">n yhteisiä työsuojeluohjeita ja toimintakäytäntöjä. </w:t>
      </w:r>
    </w:p>
    <w:p w14:paraId="73A6D036" w14:textId="77777777" w:rsidR="004E0101" w:rsidRDefault="004E0101" w:rsidP="00130E1D">
      <w:pPr>
        <w:jc w:val="both"/>
      </w:pPr>
      <w:r>
        <w:t xml:space="preserve"> </w:t>
      </w:r>
    </w:p>
    <w:p w14:paraId="73A6D037" w14:textId="463D91FC" w:rsidR="004E0101" w:rsidRDefault="001044AD" w:rsidP="00130E1D">
      <w:pPr>
        <w:jc w:val="both"/>
      </w:pPr>
      <w:r>
        <w:t>Pohtee</w:t>
      </w:r>
      <w:r w:rsidR="004E0101">
        <w:t>n työsuojeluohjelma sekä työsuojelupäällikön, työsuojeluvaltuutettujen ja työsuojeluasiamiesten nimet ovat vastuuyksiköissä nähtävissä työsuojelukansiossa ja/tai ilmoitustaululla. Henkilökuntaa kohtaavan tapaturman ilmoittamiseen käytetään</w:t>
      </w:r>
      <w:r>
        <w:t xml:space="preserve"> HaiP</w:t>
      </w:r>
      <w:r w:rsidR="008D73CE">
        <w:t>ro-ilmoitusmenettelyä,</w:t>
      </w:r>
      <w:r w:rsidR="004E0101">
        <w:t xml:space="preserve"> </w:t>
      </w:r>
      <w:r w:rsidR="00432B80">
        <w:rPr>
          <w:color w:val="000000" w:themeColor="text1"/>
        </w:rPr>
        <w:t>josta</w:t>
      </w:r>
      <w:r w:rsidR="008D73CE" w:rsidRPr="008D73CE">
        <w:rPr>
          <w:color w:val="000000" w:themeColor="text1"/>
        </w:rPr>
        <w:t xml:space="preserve"> ilmoitus</w:t>
      </w:r>
      <w:r w:rsidR="004E0101" w:rsidRPr="008D73CE">
        <w:rPr>
          <w:color w:val="000000" w:themeColor="text1"/>
        </w:rPr>
        <w:t xml:space="preserve"> </w:t>
      </w:r>
      <w:r w:rsidR="0018237C">
        <w:rPr>
          <w:color w:val="000000" w:themeColor="text1"/>
        </w:rPr>
        <w:t>välittyy</w:t>
      </w:r>
      <w:r w:rsidR="004E0101" w:rsidRPr="008D73CE">
        <w:rPr>
          <w:color w:val="000000" w:themeColor="text1"/>
        </w:rPr>
        <w:t xml:space="preserve"> henkilöasiaintoimistoon, </w:t>
      </w:r>
      <w:r w:rsidR="004E0101">
        <w:t>työsuojelutoimistoon, työterveys</w:t>
      </w:r>
      <w:r w:rsidR="00726F1E">
        <w:t>vastu</w:t>
      </w:r>
      <w:r w:rsidR="00D752E2">
        <w:t>i</w:t>
      </w:r>
      <w:r w:rsidR="004E0101">
        <w:t xml:space="preserve">hin ja </w:t>
      </w:r>
      <w:r w:rsidR="00D752E2">
        <w:t>esihenkilölle</w:t>
      </w:r>
      <w:r w:rsidR="004E0101">
        <w:t xml:space="preserve">. </w:t>
      </w:r>
    </w:p>
    <w:p w14:paraId="73A6D038" w14:textId="77777777" w:rsidR="008D73CE" w:rsidRDefault="008D73CE" w:rsidP="00130E1D">
      <w:pPr>
        <w:jc w:val="both"/>
      </w:pPr>
    </w:p>
    <w:p w14:paraId="73A6D039" w14:textId="77777777" w:rsidR="004E0101" w:rsidRDefault="008D73CE" w:rsidP="00130E1D">
      <w:pPr>
        <w:jc w:val="both"/>
      </w:pPr>
      <w:r>
        <w:t>Säteilyturvallis</w:t>
      </w:r>
      <w:r w:rsidR="004E0101">
        <w:t xml:space="preserve">en työympäristön takaamiseksi kuvaushuoneet on varustettu lainsäädännön edellyttämällä tavalla. Säteilytyöntekijän sädeannoksen </w:t>
      </w:r>
      <w:r>
        <w:t>minimoimiseen tähtääviä ohjeita ovat mm.</w:t>
      </w:r>
      <w:r w:rsidR="004E0101">
        <w:t xml:space="preserve"> säteilysuojainten käyttö, sä</w:t>
      </w:r>
      <w:r>
        <w:t>teilysuojainten kuntoseuranta</w:t>
      </w:r>
      <w:r w:rsidR="004E0101">
        <w:t xml:space="preserve"> </w:t>
      </w:r>
      <w:r>
        <w:t>sekä</w:t>
      </w:r>
      <w:r w:rsidR="004E0101">
        <w:t xml:space="preserve"> kiinnipitäjänä/auttajana toimiminen.</w:t>
      </w:r>
    </w:p>
    <w:p w14:paraId="73A6D03A" w14:textId="77777777" w:rsidR="008D73CE" w:rsidRDefault="008D73CE" w:rsidP="00130E1D">
      <w:pPr>
        <w:jc w:val="both"/>
      </w:pPr>
    </w:p>
    <w:p w14:paraId="73A6D03B" w14:textId="77777777" w:rsidR="004E0101" w:rsidRDefault="004E0101" w:rsidP="00130E1D">
      <w:pPr>
        <w:jc w:val="both"/>
        <w:rPr>
          <w:i/>
        </w:rPr>
      </w:pPr>
      <w:r w:rsidRPr="008D73CE">
        <w:rPr>
          <w:i/>
        </w:rPr>
        <w:t>Viittaukset</w:t>
      </w:r>
    </w:p>
    <w:p w14:paraId="73A6D03C" w14:textId="4F1A2DB6" w:rsidR="00902512" w:rsidRDefault="00D91DC9" w:rsidP="00130E1D">
      <w:pPr>
        <w:jc w:val="both"/>
        <w:rPr>
          <w:rStyle w:val="Hyperlinkki"/>
        </w:rPr>
      </w:pPr>
      <w:hyperlink r:id="rId88" w:history="1">
        <w:r w:rsidR="00902512" w:rsidRPr="00D752E2">
          <w:rPr>
            <w:rStyle w:val="Hyperlinkki"/>
          </w:rPr>
          <w:t>Haipro -työturvallisuus</w:t>
        </w:r>
      </w:hyperlink>
    </w:p>
    <w:p w14:paraId="73A6D03D" w14:textId="5C2A830A" w:rsidR="0085308F" w:rsidRDefault="00D91DC9" w:rsidP="00130E1D">
      <w:pPr>
        <w:jc w:val="both"/>
        <w:rPr>
          <w:rStyle w:val="Hyperlinkki"/>
        </w:rPr>
      </w:pPr>
      <w:hyperlink r:id="rId89" w:history="1">
        <w:r w:rsidR="0085308F" w:rsidRPr="00D752E2">
          <w:rPr>
            <w:rStyle w:val="Hyperlinkki"/>
          </w:rPr>
          <w:t>Hyvä kohtelu</w:t>
        </w:r>
        <w:r w:rsidR="00D752E2" w:rsidRPr="00D752E2">
          <w:rPr>
            <w:rStyle w:val="Hyperlinkki"/>
          </w:rPr>
          <w:t>n malli</w:t>
        </w:r>
      </w:hyperlink>
    </w:p>
    <w:p w14:paraId="73A6D03E" w14:textId="2D454F51" w:rsidR="0087482B" w:rsidRDefault="00D91DC9" w:rsidP="00130E1D">
      <w:pPr>
        <w:jc w:val="both"/>
        <w:rPr>
          <w:rStyle w:val="Hyperlinkki"/>
        </w:rPr>
      </w:pPr>
      <w:hyperlink r:id="rId90" w:history="1">
        <w:r w:rsidR="0080170E" w:rsidRPr="00D752E2">
          <w:rPr>
            <w:rStyle w:val="Hyperlinkki"/>
          </w:rPr>
          <w:t>Työkyvyn tuen toimintamalli</w:t>
        </w:r>
      </w:hyperlink>
    </w:p>
    <w:p w14:paraId="73A6D03F" w14:textId="77777777" w:rsidR="0095185D" w:rsidRPr="0095185D" w:rsidRDefault="0095185D" w:rsidP="00130E1D">
      <w:pPr>
        <w:jc w:val="both"/>
        <w:rPr>
          <w:rStyle w:val="Hyperlinkki"/>
        </w:rPr>
      </w:pPr>
      <w:r>
        <w:rPr>
          <w:rStyle w:val="Hyperlinkki"/>
        </w:rPr>
        <w:fldChar w:fldCharType="begin"/>
      </w:r>
      <w:r>
        <w:rPr>
          <w:rStyle w:val="Hyperlinkki"/>
        </w:rPr>
        <w:instrText xml:space="preserve"> HYPERLINK "https://intra.oysnet.ppshp.fi/tyotilat/SaPa/_layouts/15/WopiFrame.aspx?sourcedoc=%7b684301E0-50BF-4040-9089-104AFBF53965%7d&amp;file=Ty%C3%B6suojelun%20vuosikello%20diagnostiikka%202017.docx&amp;action=default" </w:instrText>
      </w:r>
      <w:r>
        <w:rPr>
          <w:rStyle w:val="Hyperlinkki"/>
        </w:rPr>
      </w:r>
      <w:r>
        <w:rPr>
          <w:rStyle w:val="Hyperlinkki"/>
        </w:rPr>
        <w:fldChar w:fldCharType="separate"/>
      </w:r>
      <w:r w:rsidRPr="0095185D">
        <w:rPr>
          <w:rStyle w:val="Hyperlinkki"/>
        </w:rPr>
        <w:t>Työsuojelun vuosikello, Diagnostiikka</w:t>
      </w:r>
    </w:p>
    <w:p w14:paraId="73A6D040" w14:textId="77777777" w:rsidR="008D73CE" w:rsidRPr="004660A7" w:rsidRDefault="0095185D" w:rsidP="00130E1D">
      <w:pPr>
        <w:jc w:val="both"/>
      </w:pPr>
      <w:r>
        <w:rPr>
          <w:rStyle w:val="Hyperlinkki"/>
        </w:rPr>
        <w:fldChar w:fldCharType="end"/>
      </w:r>
    </w:p>
    <w:p w14:paraId="02272CA6" w14:textId="77777777" w:rsidR="0079385C" w:rsidRDefault="0079385C" w:rsidP="00130E1D">
      <w:pPr>
        <w:jc w:val="both"/>
        <w:rPr>
          <w:b/>
        </w:rPr>
      </w:pPr>
    </w:p>
    <w:p w14:paraId="73A6D041" w14:textId="6CB1F594" w:rsidR="004E0101" w:rsidRPr="00E472A4" w:rsidRDefault="004E0101" w:rsidP="00130E1D">
      <w:pPr>
        <w:jc w:val="both"/>
        <w:rPr>
          <w:b/>
        </w:rPr>
      </w:pPr>
      <w:r w:rsidRPr="00E472A4">
        <w:rPr>
          <w:b/>
        </w:rPr>
        <w:lastRenderedPageBreak/>
        <w:t>Työntekijöiden säteilysuojelu</w:t>
      </w:r>
    </w:p>
    <w:p w14:paraId="73A6D042" w14:textId="77777777" w:rsidR="008D73CE" w:rsidRDefault="008D73CE" w:rsidP="00130E1D">
      <w:pPr>
        <w:jc w:val="both"/>
      </w:pPr>
    </w:p>
    <w:p w14:paraId="73A6D043" w14:textId="7229585F" w:rsidR="008D73CE" w:rsidRDefault="004E0101" w:rsidP="00130E1D">
      <w:pPr>
        <w:jc w:val="both"/>
      </w:pPr>
      <w:r>
        <w:t xml:space="preserve">Henkilökunnan terveystarkkailu/sädeannosten seuranta, säteilysuojien käyttö ja kiinnipitäjänä/auttajana toimiminen on ohjeistettu laatukäsikirjan säteilyturvallisuusosiossa. </w:t>
      </w:r>
      <w:r w:rsidR="002B33B0" w:rsidRPr="002B33B0">
        <w:t xml:space="preserve">DIS-dosimetrit </w:t>
      </w:r>
      <w:r w:rsidR="00D75D99">
        <w:t xml:space="preserve">on </w:t>
      </w:r>
      <w:r w:rsidR="002B33B0" w:rsidRPr="002B33B0">
        <w:t>otet</w:t>
      </w:r>
      <w:r w:rsidR="00D75D99">
        <w:t xml:space="preserve">tu </w:t>
      </w:r>
      <w:r w:rsidR="002B33B0" w:rsidRPr="002B33B0">
        <w:t>käyttöön 4.11.2019. Jokainen käyttäjä huolehtii itse mittareiden luennasta vähintään kerran kuukaudessa (kuun viimeinen päivä-3. seuraavaa kuuta).</w:t>
      </w:r>
      <w:r w:rsidR="002B33B0">
        <w:t xml:space="preserve"> </w:t>
      </w:r>
      <w:r w:rsidR="0080170E" w:rsidRPr="0080170E">
        <w:t>A-luok</w:t>
      </w:r>
      <w:r w:rsidR="002B33B0">
        <w:t xml:space="preserve">an </w:t>
      </w:r>
      <w:r w:rsidR="0080170E" w:rsidRPr="0080170E">
        <w:t>säteilytyöntekijöillä on henkilökohtaiset dosimetrit. B-luokkaan kuuluvat käyttävät ryhmä- tai harkinnan mukaan henkilökohtaista dosimetria erikoistutkimuksissa.</w:t>
      </w:r>
      <w:r w:rsidR="00371650">
        <w:t xml:space="preserve"> Säteilyn käytön turvallisuusarviossa on tunnistettu ja arvioitu, miten toiminnasta voi aiheutua säteilyaltistusta työntekijöille. </w:t>
      </w:r>
      <w:r w:rsidR="001C6BBB">
        <w:t xml:space="preserve">Turvallisuusarvio tarkistetaan vähintään kolmen vuoden välein. </w:t>
      </w:r>
    </w:p>
    <w:p w14:paraId="73A6D044" w14:textId="77777777" w:rsidR="0080170E" w:rsidRDefault="0080170E" w:rsidP="00130E1D">
      <w:pPr>
        <w:jc w:val="both"/>
      </w:pPr>
    </w:p>
    <w:p w14:paraId="73A6D045" w14:textId="77777777" w:rsidR="004E0101" w:rsidRPr="008D73CE" w:rsidRDefault="004E0101" w:rsidP="00130E1D">
      <w:pPr>
        <w:jc w:val="both"/>
        <w:rPr>
          <w:i/>
        </w:rPr>
      </w:pPr>
      <w:r w:rsidRPr="008D73CE">
        <w:rPr>
          <w:i/>
        </w:rPr>
        <w:t>Viittaukset</w:t>
      </w:r>
    </w:p>
    <w:p w14:paraId="73A6D046" w14:textId="77777777" w:rsidR="004E0101" w:rsidRDefault="00D91DC9" w:rsidP="00130E1D">
      <w:pPr>
        <w:jc w:val="both"/>
      </w:pPr>
      <w:hyperlink r:id="rId91" w:history="1">
        <w:r w:rsidR="00AF682D" w:rsidRPr="00AF682D">
          <w:rPr>
            <w:rStyle w:val="Hyperlinkki"/>
          </w:rPr>
          <w:t>Säteilyturvallisuuslaatukäsikirja</w:t>
        </w:r>
      </w:hyperlink>
    </w:p>
    <w:p w14:paraId="73A6D047" w14:textId="4FA12CBA" w:rsidR="008D73CE" w:rsidRDefault="00D91DC9" w:rsidP="00130E1D">
      <w:pPr>
        <w:jc w:val="both"/>
        <w:rPr>
          <w:rStyle w:val="Hyperlinkki"/>
        </w:rPr>
      </w:pPr>
      <w:hyperlink r:id="rId92" w:history="1">
        <w:r w:rsidR="00371650" w:rsidRPr="00371650">
          <w:rPr>
            <w:rStyle w:val="Hyperlinkki"/>
          </w:rPr>
          <w:t xml:space="preserve">Kuvantamisen </w:t>
        </w:r>
        <w:r w:rsidR="00726F1E">
          <w:rPr>
            <w:rStyle w:val="Hyperlinkki"/>
          </w:rPr>
          <w:t>vastuu</w:t>
        </w:r>
        <w:r w:rsidR="00E31921">
          <w:rPr>
            <w:rStyle w:val="Hyperlinkki"/>
          </w:rPr>
          <w:t>alue</w:t>
        </w:r>
        <w:r w:rsidR="00371650" w:rsidRPr="00371650">
          <w:rPr>
            <w:rStyle w:val="Hyperlinkki"/>
          </w:rPr>
          <w:t>en röntgentoiminnan säteilyn käytön turvallisuusarvio</w:t>
        </w:r>
      </w:hyperlink>
    </w:p>
    <w:p w14:paraId="0F7E9E58" w14:textId="77777777" w:rsidR="00A37ECB" w:rsidRDefault="00D91DC9" w:rsidP="00A37ECB">
      <w:pPr>
        <w:jc w:val="both"/>
      </w:pPr>
      <w:hyperlink r:id="rId93" w:history="1">
        <w:r w:rsidR="00A37ECB" w:rsidRPr="00A37ECB">
          <w:rPr>
            <w:rStyle w:val="Hyperlinkki"/>
          </w:rPr>
          <w:t>Isotooppiosaston säteilyn käytön turvallisuusarvio</w:t>
        </w:r>
      </w:hyperlink>
    </w:p>
    <w:p w14:paraId="20CBAE43" w14:textId="77777777" w:rsidR="00A37ECB" w:rsidRDefault="00A37ECB" w:rsidP="00130E1D">
      <w:pPr>
        <w:jc w:val="both"/>
      </w:pPr>
    </w:p>
    <w:p w14:paraId="47860437" w14:textId="77777777" w:rsidR="00371650" w:rsidRDefault="00371650" w:rsidP="00130E1D">
      <w:pPr>
        <w:jc w:val="both"/>
      </w:pPr>
    </w:p>
    <w:p w14:paraId="73A6D048" w14:textId="77777777" w:rsidR="004E0101" w:rsidRDefault="004E0101" w:rsidP="00130E1D">
      <w:pPr>
        <w:jc w:val="both"/>
        <w:rPr>
          <w:b/>
        </w:rPr>
      </w:pPr>
      <w:r w:rsidRPr="00E472A4">
        <w:rPr>
          <w:b/>
        </w:rPr>
        <w:t>Turvajärjestelyt</w:t>
      </w:r>
    </w:p>
    <w:p w14:paraId="73A6D049" w14:textId="77777777" w:rsidR="00E472A4" w:rsidRPr="00E472A4" w:rsidRDefault="00E472A4" w:rsidP="00130E1D">
      <w:pPr>
        <w:jc w:val="both"/>
        <w:rPr>
          <w:b/>
        </w:rPr>
      </w:pPr>
    </w:p>
    <w:p w14:paraId="73A6D04A" w14:textId="24E343DF" w:rsidR="004E0101" w:rsidRDefault="00555F47" w:rsidP="00130E1D">
      <w:pPr>
        <w:jc w:val="both"/>
      </w:pPr>
      <w:r>
        <w:t>T</w:t>
      </w:r>
      <w:r w:rsidR="004E0101">
        <w:t xml:space="preserve">urvallisuusasiat kuuluvat </w:t>
      </w:r>
      <w:r w:rsidR="00DF598A">
        <w:t xml:space="preserve">Pohteen </w:t>
      </w:r>
      <w:r w:rsidR="005842B3">
        <w:t>Turvallisuus</w:t>
      </w:r>
      <w:r w:rsidR="00DF598A">
        <w:t>- ja valmius palvelualueen</w:t>
      </w:r>
      <w:r w:rsidR="002C1822">
        <w:t xml:space="preserve"> </w:t>
      </w:r>
      <w:r w:rsidR="00B838D8">
        <w:t>alaisuuteen</w:t>
      </w:r>
      <w:r w:rsidR="00DF598A">
        <w:t>. Turvallisuuspalveluita</w:t>
      </w:r>
      <w:r w:rsidR="005842B3">
        <w:t xml:space="preserve"> </w:t>
      </w:r>
      <w:r w:rsidR="004E0101">
        <w:t>johta</w:t>
      </w:r>
      <w:r w:rsidR="00DF598A">
        <w:t>a</w:t>
      </w:r>
      <w:r w:rsidR="002C1822">
        <w:t xml:space="preserve"> turvallisuus</w:t>
      </w:r>
      <w:r w:rsidR="004E0101">
        <w:t xml:space="preserve">päällikkö. </w:t>
      </w:r>
      <w:r w:rsidR="00DF598A">
        <w:t xml:space="preserve">Työntekijöiden käytössä ovat henkilökortit, avaimet ja kulkutunnisteet, jotka haetaan rekisteröintipisteestä näyttämällä voimassaolevaa henkilöllisyystodistusta. </w:t>
      </w:r>
      <w:r w:rsidR="004E0101">
        <w:t xml:space="preserve">Mekaaniset avaimet ulko-ovista on poistettu käytöstä, mutta ovat edelleen käytössä joissakin sisäovissa. </w:t>
      </w:r>
    </w:p>
    <w:p w14:paraId="73A6D04B" w14:textId="77777777" w:rsidR="00862A6F" w:rsidRDefault="00862A6F" w:rsidP="00130E1D">
      <w:pPr>
        <w:jc w:val="both"/>
      </w:pPr>
    </w:p>
    <w:p w14:paraId="73A6D04C" w14:textId="2146E209" w:rsidR="004E0101" w:rsidRDefault="00555F47" w:rsidP="00130E1D">
      <w:pPr>
        <w:jc w:val="both"/>
      </w:pPr>
      <w:r>
        <w:t xml:space="preserve">Oysin </w:t>
      </w:r>
      <w:r w:rsidR="004E0101">
        <w:t>Päivys</w:t>
      </w:r>
      <w:r w:rsidR="00862A6F">
        <w:t xml:space="preserve">tysröntgen </w:t>
      </w:r>
      <w:r w:rsidR="004E0101">
        <w:t xml:space="preserve">on osa yhteispäivystyksen kulunvalvontajärjestelmää. Kulunvalvonta-alueella joka päivä klo 17.00 - 6.00 välisenä aikana ovet aukeavat vain kulkutunnisteella, joka on jaettu yhteispäivystyksen ja yhteispäivystyksen kanssa asioivien yksiköiden henkilöstölle. </w:t>
      </w:r>
      <w:r w:rsidR="00862A6F">
        <w:t xml:space="preserve">Päivystysröntgenissä on kuvaushuoneissa/toimitiloissa </w:t>
      </w:r>
      <w:r w:rsidR="00B838D8">
        <w:t>päällekarkauskahvat</w:t>
      </w:r>
      <w:r w:rsidR="00862A6F">
        <w:t xml:space="preserve">, joilla voidaan </w:t>
      </w:r>
      <w:r w:rsidR="00ED67FD">
        <w:t>hälyttää</w:t>
      </w:r>
      <w:r w:rsidR="00862A6F">
        <w:t xml:space="preserve"> nopeasti apua hätä-/vaaratilanteissa. Summerin kahvasta vedettäessä syttyy ko. huoneen oven ulkopuolelle sininen</w:t>
      </w:r>
      <w:r w:rsidR="005D4BF1">
        <w:t>, vilkkuva valo ja summeri alkavat</w:t>
      </w:r>
      <w:r w:rsidR="00862A6F">
        <w:t xml:space="preserve"> soida. </w:t>
      </w:r>
      <w:r w:rsidR="00ED67FD">
        <w:t>H</w:t>
      </w:r>
      <w:r w:rsidR="00862A6F">
        <w:t>älytys menee päivystyspoliklinikalle, valvontakeskukseen ja vartijoille.</w:t>
      </w:r>
      <w:r w:rsidR="002C1822">
        <w:t xml:space="preserve"> Lisäksi </w:t>
      </w:r>
      <w:r w:rsidR="006A4A16">
        <w:t xml:space="preserve">muissakin </w:t>
      </w:r>
      <w:r w:rsidR="002C1822">
        <w:t>yksiköissä</w:t>
      </w:r>
      <w:r w:rsidR="00B838D8">
        <w:t>, missä työskennellään iltaisin ja viikonloppuisin,</w:t>
      </w:r>
      <w:r w:rsidR="002C1822">
        <w:t xml:space="preserve"> on </w:t>
      </w:r>
      <w:r w:rsidR="00B838D8">
        <w:t xml:space="preserve">tarpeen mukaan käytössä </w:t>
      </w:r>
      <w:r w:rsidR="006A4A16">
        <w:t xml:space="preserve">erilaisia hälytysjärjestelmiä esim. Avack </w:t>
      </w:r>
      <w:r w:rsidR="00B838D8">
        <w:t>Alert-</w:t>
      </w:r>
      <w:r w:rsidR="006A4A16">
        <w:t xml:space="preserve">hälytysjärjestelmä tietokoneilla ja mukana </w:t>
      </w:r>
      <w:r w:rsidR="004E64D0">
        <w:t>kuljetettav</w:t>
      </w:r>
      <w:r w:rsidR="006A4A16">
        <w:t>ia turvakutsulaitteita</w:t>
      </w:r>
      <w:r w:rsidR="00B838D8">
        <w:t xml:space="preserve">. </w:t>
      </w:r>
    </w:p>
    <w:p w14:paraId="73A6D04D" w14:textId="77777777" w:rsidR="004E0101" w:rsidRDefault="004E0101" w:rsidP="00130E1D">
      <w:pPr>
        <w:jc w:val="both"/>
      </w:pPr>
    </w:p>
    <w:p w14:paraId="3C5DA350" w14:textId="77777777" w:rsidR="00DF598A" w:rsidRDefault="00DF598A">
      <w:pPr>
        <w:rPr>
          <w:i/>
        </w:rPr>
      </w:pPr>
      <w:bookmarkStart w:id="40" w:name="_Toc23254325"/>
      <w:r w:rsidRPr="00DF598A">
        <w:rPr>
          <w:i/>
        </w:rPr>
        <w:t>Viittaukset</w:t>
      </w:r>
    </w:p>
    <w:p w14:paraId="5D3526DE" w14:textId="3C85B133" w:rsidR="00DF598A" w:rsidRDefault="00D91DC9">
      <w:hyperlink r:id="rId94" w:history="1">
        <w:r w:rsidR="00DF598A" w:rsidRPr="00DF598A">
          <w:rPr>
            <w:rStyle w:val="Hyperlinkki"/>
          </w:rPr>
          <w:t>Turvallisuus ja valmius</w:t>
        </w:r>
      </w:hyperlink>
    </w:p>
    <w:p w14:paraId="6FEBBBDB" w14:textId="4D709CD1" w:rsidR="00DF598A" w:rsidRDefault="00D91DC9">
      <w:hyperlink r:id="rId95" w:history="1">
        <w:r w:rsidR="00DF598A" w:rsidRPr="00DF598A">
          <w:rPr>
            <w:rStyle w:val="Hyperlinkki"/>
          </w:rPr>
          <w:t>Henkilökortit, avaimet ja kulkutunnisteet</w:t>
        </w:r>
      </w:hyperlink>
    </w:p>
    <w:p w14:paraId="7F99718B" w14:textId="6B70B0A2" w:rsidR="009D3FFC" w:rsidRPr="00DF598A" w:rsidRDefault="009D3FFC">
      <w:pPr>
        <w:rPr>
          <w:i/>
          <w:kern w:val="28"/>
          <w:sz w:val="28"/>
        </w:rPr>
      </w:pPr>
      <w:r w:rsidRPr="00DF598A">
        <w:rPr>
          <w:i/>
        </w:rPr>
        <w:br w:type="page"/>
      </w:r>
    </w:p>
    <w:p w14:paraId="73A6D04E" w14:textId="63A9AE88" w:rsidR="004E0101" w:rsidRPr="00862A6F" w:rsidRDefault="00B2446F" w:rsidP="00130E1D">
      <w:pPr>
        <w:pStyle w:val="Otsikko1"/>
        <w:jc w:val="both"/>
      </w:pPr>
      <w:r>
        <w:lastRenderedPageBreak/>
        <w:t>5</w:t>
      </w:r>
      <w:r w:rsidR="00862A6F">
        <w:t>.</w:t>
      </w:r>
      <w:r w:rsidR="001C23DA">
        <w:t xml:space="preserve"> </w:t>
      </w:r>
      <w:r w:rsidR="004E0101" w:rsidRPr="00862A6F">
        <w:t>Riskien hallinta</w:t>
      </w:r>
      <w:bookmarkEnd w:id="40"/>
    </w:p>
    <w:p w14:paraId="73A6D04F" w14:textId="77777777" w:rsidR="004E0101" w:rsidRPr="00862A6F" w:rsidRDefault="00B2446F" w:rsidP="00130E1D">
      <w:pPr>
        <w:pStyle w:val="Otsikko2"/>
        <w:jc w:val="both"/>
      </w:pPr>
      <w:bookmarkStart w:id="41" w:name="_Toc23254326"/>
      <w:r>
        <w:t>5</w:t>
      </w:r>
      <w:r w:rsidR="00862A6F">
        <w:t xml:space="preserve">.1. </w:t>
      </w:r>
      <w:r w:rsidR="004E0101" w:rsidRPr="00862A6F">
        <w:t>Riskien hallinta normaalioloissa</w:t>
      </w:r>
      <w:bookmarkEnd w:id="41"/>
    </w:p>
    <w:p w14:paraId="73A6D050" w14:textId="379F8B4D" w:rsidR="004E0101" w:rsidRDefault="003A357F" w:rsidP="00130E1D">
      <w:pPr>
        <w:jc w:val="both"/>
      </w:pPr>
      <w:r>
        <w:t>Pohtee</w:t>
      </w:r>
      <w:r w:rsidR="004E0101">
        <w:t xml:space="preserve">n organisaatiossa normaaliolojen riskien hallintaa johtaa </w:t>
      </w:r>
      <w:r w:rsidR="00555F47">
        <w:t>Pohteen</w:t>
      </w:r>
      <w:r w:rsidR="004E0101">
        <w:t xml:space="preserve"> johtaja. Riskien hallinnan toteuttaja on </w:t>
      </w:r>
      <w:r w:rsidR="006E49A3">
        <w:t>Pohteen</w:t>
      </w:r>
      <w:r w:rsidR="004E0101">
        <w:t xml:space="preserve"> nimittämä riskien hallintaryhmä, jonka tehtäviä ovat riskien kartoittaminen, riskien hallintasuunnitelmien/ohjeiden laatiminen ja riskien minimoimis-esityksien tekeminen. </w:t>
      </w:r>
    </w:p>
    <w:p w14:paraId="73A6D051" w14:textId="77777777" w:rsidR="00862A6F" w:rsidRDefault="00862A6F" w:rsidP="00130E1D">
      <w:pPr>
        <w:jc w:val="both"/>
      </w:pPr>
    </w:p>
    <w:p w14:paraId="73A6D052" w14:textId="0400BF95" w:rsidR="004E0101" w:rsidRDefault="00555F47" w:rsidP="00130E1D">
      <w:pPr>
        <w:jc w:val="both"/>
      </w:pPr>
      <w:r>
        <w:t>Pohteen tekniset palvelut</w:t>
      </w:r>
      <w:r w:rsidR="004E0101">
        <w:t xml:space="preserve"> on laatinut eri vikatilanteiden varalta teknillisten häiriöiden toimintaohj</w:t>
      </w:r>
      <w:r w:rsidR="009B39D2">
        <w:t>eet</w:t>
      </w:r>
      <w:r w:rsidR="004E0101">
        <w:t>, jo</w:t>
      </w:r>
      <w:r w:rsidR="009B39D2">
        <w:t>tka sisältävät</w:t>
      </w:r>
      <w:r w:rsidR="004E0101">
        <w:t xml:space="preserve"> toimintaohjeet sähkö-, kaukolämpö- tai vesikatkoksen, laajan viemäritukoksen, höyryvuodon/höyrykatkoksen, sairaalakaasujen verkostojakelun, tele-/ATK-järjestelmien katkon, tulipalon ja pommiuhkauksen/muun vastaavan uhkauksen varalta. Teknillisten häiriöiden toimintaohje-kansio sijaitsee</w:t>
      </w:r>
      <w:r w:rsidR="00862A6F">
        <w:t xml:space="preserve"> kuvantamisen</w:t>
      </w:r>
      <w:r w:rsidR="004E0101">
        <w:t xml:space="preserve"> </w:t>
      </w:r>
      <w:r w:rsidR="006E49A3">
        <w:t>esihenkilön</w:t>
      </w:r>
      <w:r w:rsidR="004E0101">
        <w:t xml:space="preserve"> huoneessa. </w:t>
      </w:r>
    </w:p>
    <w:p w14:paraId="73A6D053" w14:textId="77777777" w:rsidR="00862A6F" w:rsidRDefault="00862A6F" w:rsidP="00130E1D">
      <w:pPr>
        <w:jc w:val="both"/>
      </w:pPr>
    </w:p>
    <w:p w14:paraId="73A6D054" w14:textId="136F0FD0" w:rsidR="004E0101" w:rsidRDefault="004E0101" w:rsidP="00130E1D">
      <w:pPr>
        <w:jc w:val="both"/>
      </w:pPr>
      <w:r>
        <w:t xml:space="preserve">Kuvantamisen </w:t>
      </w:r>
      <w:r w:rsidR="00726F1E">
        <w:t>vastuu</w:t>
      </w:r>
      <w:r w:rsidR="00E31921">
        <w:t>alue</w:t>
      </w:r>
      <w:r w:rsidR="00C276F1">
        <w:t>ella</w:t>
      </w:r>
      <w:r>
        <w:t xml:space="preserve"> </w:t>
      </w:r>
      <w:r w:rsidR="0093483F">
        <w:t xml:space="preserve">päivitetään vuosittain </w:t>
      </w:r>
      <w:r>
        <w:t>riskienha</w:t>
      </w:r>
      <w:r w:rsidR="00862A6F">
        <w:t xml:space="preserve">llintasuunnitelmat. Vastuuyksiköiden </w:t>
      </w:r>
      <w:r w:rsidR="00382655">
        <w:t xml:space="preserve">työsuojeluriskien arviointi ja toimenpidesuunnittelu kirjataan HaiPro:n Riskien arviointi- osioon. </w:t>
      </w:r>
      <w:r w:rsidR="00382655" w:rsidRPr="00C529C3">
        <w:t>R</w:t>
      </w:r>
      <w:r w:rsidRPr="00C529C3">
        <w:t xml:space="preserve">iskienhallintasuunnitelma tarkastetaan </w:t>
      </w:r>
      <w:r w:rsidR="00C529C3">
        <w:t>työsuojelun vuosikellon muk</w:t>
      </w:r>
      <w:r w:rsidR="00614CF2">
        <w:t>ais</w:t>
      </w:r>
      <w:r w:rsidR="00C529C3">
        <w:t>esti</w:t>
      </w:r>
      <w:r w:rsidRPr="00C529C3">
        <w:t>.</w:t>
      </w:r>
      <w:r w:rsidR="00371650">
        <w:t xml:space="preserve"> </w:t>
      </w:r>
    </w:p>
    <w:p w14:paraId="359FB7B0" w14:textId="6069954A" w:rsidR="00852615" w:rsidRDefault="00852615" w:rsidP="00130E1D">
      <w:pPr>
        <w:jc w:val="both"/>
      </w:pPr>
    </w:p>
    <w:p w14:paraId="4D912FFE" w14:textId="4526B725" w:rsidR="00852615" w:rsidRPr="00C529C3" w:rsidRDefault="00852615" w:rsidP="00130E1D">
      <w:pPr>
        <w:jc w:val="both"/>
      </w:pPr>
      <w:r w:rsidRPr="00852615">
        <w:t>Säteilyn käytön turvallisuusarviossa on tunnistettu ja arvioitu, mi</w:t>
      </w:r>
      <w:r>
        <w:t>ten toiminnasta voi aiheutua sä</w:t>
      </w:r>
      <w:r w:rsidRPr="00852615">
        <w:t xml:space="preserve">teilyaltistusta </w:t>
      </w:r>
      <w:r w:rsidR="000349DD">
        <w:t>mukaan lukien mahdolliset säteilyturvallisuuspoikkeamat</w:t>
      </w:r>
      <w:r w:rsidRPr="00852615">
        <w:t>. Turvallisuusarvio tarkistetaan vähintään kolmen vuoden välein.</w:t>
      </w:r>
    </w:p>
    <w:p w14:paraId="73A6D055" w14:textId="77777777" w:rsidR="00862A6F" w:rsidRDefault="00862A6F" w:rsidP="00130E1D">
      <w:pPr>
        <w:jc w:val="both"/>
      </w:pPr>
    </w:p>
    <w:p w14:paraId="73A6D056" w14:textId="64894C02" w:rsidR="004E0101" w:rsidRDefault="004E0101" w:rsidP="00130E1D">
      <w:pPr>
        <w:jc w:val="both"/>
        <w:rPr>
          <w:i/>
        </w:rPr>
      </w:pPr>
      <w:r w:rsidRPr="00382655">
        <w:rPr>
          <w:i/>
        </w:rPr>
        <w:t>Viittaukset</w:t>
      </w:r>
    </w:p>
    <w:p w14:paraId="0235D8AC" w14:textId="5C387AB6" w:rsidR="00E219D0" w:rsidRPr="00E219D0" w:rsidRDefault="00D91DC9" w:rsidP="00130E1D">
      <w:pPr>
        <w:jc w:val="both"/>
      </w:pPr>
      <w:hyperlink r:id="rId96" w:history="1">
        <w:r w:rsidR="00E219D0" w:rsidRPr="00E219D0">
          <w:rPr>
            <w:rStyle w:val="Hyperlinkki"/>
          </w:rPr>
          <w:t>Pohteen riskienhallinta</w:t>
        </w:r>
      </w:hyperlink>
    </w:p>
    <w:p w14:paraId="73A6D057" w14:textId="057DBC80" w:rsidR="004E0101" w:rsidRPr="0079385C" w:rsidRDefault="0079385C" w:rsidP="00130E1D">
      <w:pPr>
        <w:jc w:val="both"/>
        <w:rPr>
          <w:rStyle w:val="Hyperlinkki"/>
        </w:rPr>
      </w:pPr>
      <w:r>
        <w:fldChar w:fldCharType="begin"/>
      </w:r>
      <w:r>
        <w:instrText>HYPERLINK "https://www.ppshp.fi/dokumentit/_layouts/15/WopiFrame.aspx?sourcedoc=%7B70B5C943-BA5F-4238-808C-B409A659EEEA%7D&amp;file=Poikkeavien%20tapahtumien%20ilmoittaminen%20ja%20kirjaaminen%20oys%20kuv.docx&amp;action=default&amp;DefaultItemOpen=1"</w:instrText>
      </w:r>
      <w:r>
        <w:fldChar w:fldCharType="separate"/>
      </w:r>
      <w:r w:rsidR="004E0101" w:rsidRPr="0079385C">
        <w:rPr>
          <w:rStyle w:val="Hyperlinkki"/>
        </w:rPr>
        <w:t xml:space="preserve">Poikkeavien tapahtumien ilmoittaminen ja kirjaaminen </w:t>
      </w:r>
      <w:r w:rsidR="00E472A4" w:rsidRPr="0079385C">
        <w:rPr>
          <w:rStyle w:val="Hyperlinkki"/>
        </w:rPr>
        <w:t>kuvantamisen vastuualueella</w:t>
      </w:r>
    </w:p>
    <w:p w14:paraId="73A6D058" w14:textId="00BF7303" w:rsidR="004E0101" w:rsidRDefault="0079385C" w:rsidP="00130E1D">
      <w:pPr>
        <w:jc w:val="both"/>
        <w:rPr>
          <w:rStyle w:val="Hyperlinkki"/>
        </w:rPr>
      </w:pPr>
      <w:r>
        <w:fldChar w:fldCharType="end"/>
      </w:r>
      <w:hyperlink r:id="rId97" w:history="1">
        <w:r w:rsidR="0093483F" w:rsidRPr="0093483F">
          <w:rPr>
            <w:rStyle w:val="Hyperlinkki"/>
          </w:rPr>
          <w:t>SaPa:n Riskirekisteri</w:t>
        </w:r>
      </w:hyperlink>
    </w:p>
    <w:p w14:paraId="60D3B378" w14:textId="6DFC5FB3" w:rsidR="00276E03" w:rsidRDefault="00D91DC9" w:rsidP="00130E1D">
      <w:pPr>
        <w:jc w:val="both"/>
        <w:rPr>
          <w:rStyle w:val="Hyperlinkki"/>
        </w:rPr>
      </w:pPr>
      <w:hyperlink r:id="rId98" w:history="1">
        <w:r w:rsidR="00371650" w:rsidRPr="00371650">
          <w:rPr>
            <w:rStyle w:val="Hyperlinkki"/>
          </w:rPr>
          <w:t xml:space="preserve">Kuvantamisen </w:t>
        </w:r>
        <w:r w:rsidR="00726F1E">
          <w:rPr>
            <w:rStyle w:val="Hyperlinkki"/>
          </w:rPr>
          <w:t>vastuu</w:t>
        </w:r>
        <w:r w:rsidR="00E31921">
          <w:rPr>
            <w:rStyle w:val="Hyperlinkki"/>
          </w:rPr>
          <w:t>alue</w:t>
        </w:r>
        <w:r w:rsidR="00371650" w:rsidRPr="00371650">
          <w:rPr>
            <w:rStyle w:val="Hyperlinkki"/>
          </w:rPr>
          <w:t>en röntgentoiminnan säteilyn käytön turvallisuusarvio</w:t>
        </w:r>
      </w:hyperlink>
    </w:p>
    <w:p w14:paraId="444F3B22" w14:textId="77777777" w:rsidR="00A37ECB" w:rsidRDefault="00D91DC9" w:rsidP="00A37ECB">
      <w:pPr>
        <w:jc w:val="both"/>
      </w:pPr>
      <w:hyperlink r:id="rId99" w:history="1">
        <w:r w:rsidR="00A37ECB" w:rsidRPr="00A37ECB">
          <w:rPr>
            <w:rStyle w:val="Hyperlinkki"/>
          </w:rPr>
          <w:t>Isotooppiosaston säteilyn käytön turvallisuusarvio</w:t>
        </w:r>
      </w:hyperlink>
    </w:p>
    <w:p w14:paraId="63E82FAB" w14:textId="77777777" w:rsidR="00A37ECB" w:rsidRPr="00371650" w:rsidRDefault="00A37ECB" w:rsidP="00130E1D">
      <w:pPr>
        <w:jc w:val="both"/>
      </w:pPr>
    </w:p>
    <w:p w14:paraId="73A6D05A" w14:textId="77777777" w:rsidR="004E0101" w:rsidRDefault="00B2446F" w:rsidP="00130E1D">
      <w:pPr>
        <w:pStyle w:val="Otsikko2"/>
        <w:jc w:val="both"/>
      </w:pPr>
      <w:bookmarkStart w:id="42" w:name="_Toc23254327"/>
      <w:r>
        <w:t>5</w:t>
      </w:r>
      <w:r w:rsidR="00C939E6">
        <w:t xml:space="preserve">.2. </w:t>
      </w:r>
      <w:r w:rsidR="004E0101">
        <w:t>Riskien hallinta poikkeusoloissa</w:t>
      </w:r>
      <w:bookmarkEnd w:id="42"/>
    </w:p>
    <w:p w14:paraId="73A6D05B" w14:textId="29970881" w:rsidR="004E0101" w:rsidRDefault="004E0101" w:rsidP="00130E1D">
      <w:pPr>
        <w:jc w:val="both"/>
      </w:pPr>
      <w:r>
        <w:t xml:space="preserve">Riskien hallinta poikkeusoloissa tarkoittaa (valmiuslain § 2:n mukaisesti) Suomeen kohdistuvaa sodanuhkaa, sotaa tai muuta vakavaa valtakunnallista jännitystilaa. </w:t>
      </w:r>
      <w:r w:rsidR="00C939E6">
        <w:t xml:space="preserve">Kuvantamisen </w:t>
      </w:r>
      <w:r w:rsidR="00726F1E">
        <w:t>vastuu</w:t>
      </w:r>
      <w:r w:rsidR="00E31921">
        <w:t>alue</w:t>
      </w:r>
      <w:r w:rsidR="00C939E6">
        <w:t>ella</w:t>
      </w:r>
      <w:r>
        <w:t xml:space="preserve"> noudatetaan </w:t>
      </w:r>
      <w:r w:rsidR="00555F47">
        <w:t>Pohteen</w:t>
      </w:r>
      <w:r>
        <w:t xml:space="preserve"> määrittelemää poikkeusolojen riskien hallintasuunnitelmaa. </w:t>
      </w:r>
      <w:r w:rsidR="000F74C2">
        <w:t xml:space="preserve">Kuvantamisen </w:t>
      </w:r>
      <w:r w:rsidR="00726F1E">
        <w:t>vastuu</w:t>
      </w:r>
      <w:r w:rsidR="00C939E6">
        <w:t>alueen</w:t>
      </w:r>
      <w:r>
        <w:t xml:space="preserve"> menettelyohje katastrofitilanteiden varalle käsittelee toimimista onnettomuus/suuronnettomuus-tilanteissa. </w:t>
      </w:r>
    </w:p>
    <w:p w14:paraId="73A6D05C" w14:textId="77777777" w:rsidR="00C939E6" w:rsidRDefault="00C939E6" w:rsidP="00130E1D">
      <w:pPr>
        <w:jc w:val="both"/>
      </w:pPr>
    </w:p>
    <w:p w14:paraId="73A6D05D" w14:textId="77777777" w:rsidR="004E0101" w:rsidRPr="00C939E6" w:rsidRDefault="004E0101" w:rsidP="00130E1D">
      <w:pPr>
        <w:jc w:val="both"/>
        <w:rPr>
          <w:i/>
        </w:rPr>
      </w:pPr>
      <w:r w:rsidRPr="00C939E6">
        <w:rPr>
          <w:i/>
        </w:rPr>
        <w:t>Viittaukset</w:t>
      </w:r>
    </w:p>
    <w:p w14:paraId="73A6D05E" w14:textId="77777777" w:rsidR="004E0101" w:rsidRDefault="00D91DC9" w:rsidP="00130E1D">
      <w:pPr>
        <w:jc w:val="both"/>
      </w:pPr>
      <w:hyperlink r:id="rId100" w:history="1">
        <w:r w:rsidR="004E0101" w:rsidRPr="00902512">
          <w:rPr>
            <w:rStyle w:val="Hyperlinkki"/>
          </w:rPr>
          <w:t>Poikkeavien tapahtumien ilmoittaminen ja kirjaaminen kuvantamisen vastuualueella</w:t>
        </w:r>
      </w:hyperlink>
    </w:p>
    <w:p w14:paraId="73A6D05F" w14:textId="4CF6B1FE" w:rsidR="004E0101" w:rsidRDefault="00D91DC9" w:rsidP="00130E1D">
      <w:pPr>
        <w:jc w:val="both"/>
      </w:pPr>
      <w:hyperlink r:id="rId101" w:history="1">
        <w:r w:rsidR="00E472A4" w:rsidRPr="00037420">
          <w:rPr>
            <w:rStyle w:val="Hyperlinkki"/>
          </w:rPr>
          <w:t xml:space="preserve">Kuvantamisen </w:t>
        </w:r>
        <w:r w:rsidR="00726F1E">
          <w:rPr>
            <w:rStyle w:val="Hyperlinkki"/>
          </w:rPr>
          <w:t>vastuu</w:t>
        </w:r>
        <w:r w:rsidR="00E31921">
          <w:rPr>
            <w:rStyle w:val="Hyperlinkki"/>
          </w:rPr>
          <w:t>alue</w:t>
        </w:r>
        <w:r w:rsidR="00037420" w:rsidRPr="00037420">
          <w:rPr>
            <w:rStyle w:val="Hyperlinkki"/>
          </w:rPr>
          <w:t>en</w:t>
        </w:r>
        <w:r w:rsidR="004E0101" w:rsidRPr="00037420">
          <w:rPr>
            <w:rStyle w:val="Hyperlinkki"/>
          </w:rPr>
          <w:t xml:space="preserve"> menettelyohje katastrofitilanteiden varalta.</w:t>
        </w:r>
      </w:hyperlink>
    </w:p>
    <w:p w14:paraId="73A6D060" w14:textId="26D59A4A" w:rsidR="004E0101" w:rsidRPr="00665137" w:rsidRDefault="004E0101" w:rsidP="00130E1D">
      <w:pPr>
        <w:jc w:val="both"/>
        <w:rPr>
          <w:i/>
        </w:rPr>
      </w:pPr>
      <w:r w:rsidRPr="00665137">
        <w:rPr>
          <w:i/>
        </w:rPr>
        <w:t xml:space="preserve">Kuvantamisen </w:t>
      </w:r>
      <w:r w:rsidR="00726F1E">
        <w:rPr>
          <w:i/>
        </w:rPr>
        <w:t>vastuu</w:t>
      </w:r>
      <w:r w:rsidR="00E31921" w:rsidRPr="00665137">
        <w:rPr>
          <w:i/>
        </w:rPr>
        <w:t>alue</w:t>
      </w:r>
      <w:r w:rsidR="00935C31" w:rsidRPr="00665137">
        <w:rPr>
          <w:i/>
        </w:rPr>
        <w:t>en</w:t>
      </w:r>
      <w:r w:rsidRPr="00665137">
        <w:rPr>
          <w:i/>
        </w:rPr>
        <w:t xml:space="preserve"> riskienhallintasuunnitelma</w:t>
      </w:r>
      <w:r w:rsidR="00665137" w:rsidRPr="00665137">
        <w:rPr>
          <w:i/>
        </w:rPr>
        <w:t xml:space="preserve"> HaiPro-järjestelmässä</w:t>
      </w:r>
    </w:p>
    <w:p w14:paraId="73A6D061" w14:textId="77777777" w:rsidR="00A07312" w:rsidRDefault="00A07312" w:rsidP="00130E1D">
      <w:pPr>
        <w:jc w:val="both"/>
      </w:pPr>
    </w:p>
    <w:p w14:paraId="2E392EAF" w14:textId="77777777" w:rsidR="009D3FFC" w:rsidRDefault="009D3FFC">
      <w:pPr>
        <w:rPr>
          <w:b/>
          <w:kern w:val="28"/>
          <w:sz w:val="28"/>
        </w:rPr>
      </w:pPr>
      <w:bookmarkStart w:id="43" w:name="_Toc23254328"/>
      <w:r>
        <w:br w:type="page"/>
      </w:r>
    </w:p>
    <w:p w14:paraId="73A6D062" w14:textId="699B0870" w:rsidR="004E0101" w:rsidRDefault="00B2446F" w:rsidP="00130E1D">
      <w:pPr>
        <w:pStyle w:val="Otsikko1"/>
        <w:jc w:val="both"/>
      </w:pPr>
      <w:r>
        <w:lastRenderedPageBreak/>
        <w:t>6</w:t>
      </w:r>
      <w:r w:rsidR="00C939E6">
        <w:t xml:space="preserve">. </w:t>
      </w:r>
      <w:r w:rsidR="004E0101">
        <w:t>Toiminnassa tarvittavien tietojen saanti ja suojaus</w:t>
      </w:r>
      <w:bookmarkEnd w:id="43"/>
    </w:p>
    <w:p w14:paraId="73A6D064" w14:textId="77777777" w:rsidR="004E0101" w:rsidRDefault="00B2446F" w:rsidP="00130E1D">
      <w:pPr>
        <w:pStyle w:val="Otsikko2"/>
        <w:jc w:val="both"/>
      </w:pPr>
      <w:bookmarkStart w:id="44" w:name="_Toc23254329"/>
      <w:r>
        <w:t>6</w:t>
      </w:r>
      <w:r w:rsidR="00C939E6">
        <w:t xml:space="preserve">.1. </w:t>
      </w:r>
      <w:r w:rsidR="004E0101">
        <w:t>Johdon päätökset</w:t>
      </w:r>
      <w:bookmarkEnd w:id="44"/>
    </w:p>
    <w:p w14:paraId="73A6D065" w14:textId="49FCB925" w:rsidR="004E0101" w:rsidRDefault="001A2A76" w:rsidP="00130E1D">
      <w:pPr>
        <w:jc w:val="both"/>
      </w:pPr>
      <w:r>
        <w:t>Pohteen hallintosäännössä määritellään toimielinten ja ylimpien viranhaltijoiden</w:t>
      </w:r>
      <w:r w:rsidR="00142410">
        <w:t xml:space="preserve"> tehtävät ja toimivalta. Hallintosääntö antaa aluehallitukselle ja johtaville viranhaltijoille oikeuden siirtää toimivaltaansa edelleen omilla päätöksillä.</w:t>
      </w:r>
      <w:r w:rsidR="004E0101">
        <w:t xml:space="preserve"> Kuvantami</w:t>
      </w:r>
      <w:r w:rsidR="00935C31">
        <w:t xml:space="preserve">sen </w:t>
      </w:r>
      <w:r w:rsidR="00726F1E">
        <w:t>vastuu</w:t>
      </w:r>
      <w:r w:rsidR="00E31921">
        <w:t>alue</w:t>
      </w:r>
      <w:r w:rsidR="004E0101">
        <w:t>elle pää</w:t>
      </w:r>
      <w:r>
        <w:t xml:space="preserve">tösten tekeminen noudattaa </w:t>
      </w:r>
      <w:r w:rsidR="004E0101">
        <w:t>organisaatiorakennetta. Päätösvalta on aina</w:t>
      </w:r>
      <w:r w:rsidR="00A07312">
        <w:t xml:space="preserve"> yksittäisellä viranhaltijalla, </w:t>
      </w:r>
      <w:r w:rsidR="004E0101">
        <w:t xml:space="preserve">ei </w:t>
      </w:r>
      <w:r w:rsidR="00A07312">
        <w:t>kollegiolla</w:t>
      </w:r>
      <w:r w:rsidR="004E0101">
        <w:t xml:space="preserve"> tai ryhmällä. </w:t>
      </w:r>
    </w:p>
    <w:p w14:paraId="73A6D066" w14:textId="77777777" w:rsidR="00C939E6" w:rsidRDefault="00C939E6" w:rsidP="00130E1D">
      <w:pPr>
        <w:jc w:val="both"/>
      </w:pPr>
    </w:p>
    <w:p w14:paraId="73A6D067" w14:textId="79D2DBF4" w:rsidR="004E0101" w:rsidRDefault="001A2A76" w:rsidP="00130E1D">
      <w:pPr>
        <w:jc w:val="both"/>
      </w:pPr>
      <w:r>
        <w:t>Pohtee</w:t>
      </w:r>
      <w:r w:rsidR="004E0101">
        <w:t>n hallintosäännö</w:t>
      </w:r>
      <w:r w:rsidR="00935C31">
        <w:t xml:space="preserve">n mukaisesti kuvantamisen </w:t>
      </w:r>
      <w:r w:rsidR="00726F1E">
        <w:t>vastuu</w:t>
      </w:r>
      <w:r w:rsidR="00E31921">
        <w:t>alue</w:t>
      </w:r>
      <w:r w:rsidR="004E0101">
        <w:t>en johtaja (=ylilääkäri) vastaa johtoryhmän kokoonpanosta sekä johdon ja johtoryhmän kokousten pöytäkirjoihin kirjatuista päätöksistä.</w:t>
      </w:r>
      <w:r>
        <w:t xml:space="preserve"> Hoitotyön johtaja</w:t>
      </w:r>
      <w:r w:rsidR="004E0101">
        <w:t xml:space="preserve"> vastaa </w:t>
      </w:r>
      <w:r>
        <w:t>esihenkilö</w:t>
      </w:r>
      <w:r w:rsidR="004E0101">
        <w:t xml:space="preserve">kokousten kokoonpanosta ja pöytäkirjoihin kirjatuista päätöksistä. </w:t>
      </w:r>
    </w:p>
    <w:p w14:paraId="73A6D068" w14:textId="77777777" w:rsidR="00C939E6" w:rsidRDefault="00C939E6" w:rsidP="00130E1D">
      <w:pPr>
        <w:jc w:val="both"/>
      </w:pPr>
    </w:p>
    <w:p w14:paraId="73A6D069" w14:textId="77777777" w:rsidR="004E0101" w:rsidRPr="00C939E6" w:rsidRDefault="004E0101" w:rsidP="00130E1D">
      <w:pPr>
        <w:jc w:val="both"/>
        <w:rPr>
          <w:i/>
        </w:rPr>
      </w:pPr>
      <w:r w:rsidRPr="00C939E6">
        <w:rPr>
          <w:i/>
        </w:rPr>
        <w:t>Viittaukset</w:t>
      </w:r>
    </w:p>
    <w:p w14:paraId="73A6D06A" w14:textId="2C3CF559" w:rsidR="004E0101" w:rsidRDefault="00D91DC9" w:rsidP="00130E1D">
      <w:pPr>
        <w:jc w:val="both"/>
      </w:pPr>
      <w:hyperlink r:id="rId102" w:history="1">
        <w:r w:rsidR="001A2A76" w:rsidRPr="001A2A76">
          <w:rPr>
            <w:rStyle w:val="Hyperlinkki"/>
          </w:rPr>
          <w:t>Pohtee</w:t>
        </w:r>
        <w:r w:rsidR="004E0101" w:rsidRPr="001A2A76">
          <w:rPr>
            <w:rStyle w:val="Hyperlinkki"/>
          </w:rPr>
          <w:t>n hallintosääntö</w:t>
        </w:r>
      </w:hyperlink>
    </w:p>
    <w:p w14:paraId="73A6D06B" w14:textId="77777777" w:rsidR="00C939E6" w:rsidRDefault="00C939E6" w:rsidP="00130E1D">
      <w:pPr>
        <w:jc w:val="both"/>
      </w:pPr>
    </w:p>
    <w:p w14:paraId="73A6D06C" w14:textId="1AC97FE3" w:rsidR="004E0101" w:rsidRDefault="00B2446F" w:rsidP="00130E1D">
      <w:pPr>
        <w:pStyle w:val="Otsikko2"/>
        <w:jc w:val="both"/>
      </w:pPr>
      <w:bookmarkStart w:id="45" w:name="_Toc23254330"/>
      <w:r>
        <w:t>6</w:t>
      </w:r>
      <w:r w:rsidR="00C939E6">
        <w:t>.2.</w:t>
      </w:r>
      <w:r w:rsidR="00A07312">
        <w:t xml:space="preserve"> </w:t>
      </w:r>
      <w:r w:rsidR="004E0101">
        <w:t>Toimintaa ohjaavat hallinnon ohjeet</w:t>
      </w:r>
      <w:bookmarkEnd w:id="45"/>
    </w:p>
    <w:p w14:paraId="73A6D06D" w14:textId="27AA5533" w:rsidR="00E472A4" w:rsidRDefault="001A2A76" w:rsidP="00130E1D">
      <w:pPr>
        <w:jc w:val="both"/>
      </w:pPr>
      <w:r>
        <w:t>Pohtee</w:t>
      </w:r>
      <w:r w:rsidR="004E0101">
        <w:t xml:space="preserve">n </w:t>
      </w:r>
      <w:r>
        <w:t xml:space="preserve">hyvinvointialueen </w:t>
      </w:r>
      <w:r w:rsidR="004E0101">
        <w:t>organisaatiossa hallinnon ohjaus perustuu linjaorganisaatiorakenteeseen, jossa ylintä tasoa edustaa</w:t>
      </w:r>
      <w:r>
        <w:t xml:space="preserve"> yhtymähallinto</w:t>
      </w:r>
      <w:r w:rsidR="00D90AEB">
        <w:t>, josta</w:t>
      </w:r>
      <w:r w:rsidR="005A6D12">
        <w:t xml:space="preserve"> </w:t>
      </w:r>
      <w:r w:rsidR="004E0101">
        <w:t>lähet</w:t>
      </w:r>
      <w:r w:rsidR="00D90AEB">
        <w:t xml:space="preserve">etään </w:t>
      </w:r>
      <w:r w:rsidR="00DC513A">
        <w:t>toimialueille ja osaamiskeskuksille</w:t>
      </w:r>
      <w:r w:rsidR="004E0101">
        <w:t xml:space="preserve"> tiedotteita/yleiskirjeitä</w:t>
      </w:r>
      <w:r w:rsidR="00D90AEB">
        <w:t>.</w:t>
      </w:r>
      <w:r w:rsidR="007B78E5">
        <w:t xml:space="preserve"> </w:t>
      </w:r>
      <w:r w:rsidR="00D90AEB">
        <w:t>Nämä</w:t>
      </w:r>
      <w:r w:rsidR="004E0101">
        <w:t xml:space="preserve"> käsitellään ja kirjataan pöytäkirjaan johdon, johtoryhmän ja </w:t>
      </w:r>
      <w:r>
        <w:t>esihenkilöiden</w:t>
      </w:r>
      <w:r w:rsidR="004E0101">
        <w:t xml:space="preserve"> kokouksissa.</w:t>
      </w:r>
    </w:p>
    <w:p w14:paraId="73A6D06E" w14:textId="77777777" w:rsidR="004E0101" w:rsidRDefault="004E0101" w:rsidP="00130E1D">
      <w:pPr>
        <w:jc w:val="both"/>
      </w:pPr>
      <w:r>
        <w:t xml:space="preserve"> </w:t>
      </w:r>
    </w:p>
    <w:p w14:paraId="73A6D06F" w14:textId="11A546FF" w:rsidR="00C939E6" w:rsidRDefault="004E0101" w:rsidP="00130E1D">
      <w:pPr>
        <w:jc w:val="both"/>
      </w:pPr>
      <w:r>
        <w:t xml:space="preserve">Tulosalueet ohjaavat vastuualueitaan johtoryhmän kokouksessa. Saadut ohjeet/määräykset käsitellään kuvantamisen </w:t>
      </w:r>
      <w:r w:rsidR="00726F1E">
        <w:t>vastuu</w:t>
      </w:r>
      <w:r w:rsidR="00E31921">
        <w:t>alue</w:t>
      </w:r>
      <w:r w:rsidR="00F419A3">
        <w:t>ella</w:t>
      </w:r>
      <w:r>
        <w:t>. Päätökset kirjataan johdon, johtoryhmän ja osastonhoitajien kokouksen muistioihin.</w:t>
      </w:r>
      <w:r w:rsidR="00C939E6" w:rsidRPr="00C939E6">
        <w:t xml:space="preserve"> </w:t>
      </w:r>
      <w:r w:rsidR="00C939E6">
        <w:t>Lisäksi hallinnon ohjeita ja määräyksiä käsitellään toimialapalavereissa, johtor</w:t>
      </w:r>
      <w:r w:rsidR="00E472A4">
        <w:t xml:space="preserve">yhmä- ja </w:t>
      </w:r>
      <w:r w:rsidR="00C939E6">
        <w:t xml:space="preserve">osastonhoitajakokouksissa. </w:t>
      </w:r>
    </w:p>
    <w:p w14:paraId="73A6D070" w14:textId="77777777" w:rsidR="004E0101" w:rsidRDefault="004E0101" w:rsidP="00130E1D">
      <w:pPr>
        <w:jc w:val="both"/>
      </w:pPr>
    </w:p>
    <w:p w14:paraId="73A6D071" w14:textId="77777777" w:rsidR="004E0101" w:rsidRPr="00C939E6" w:rsidRDefault="004E0101" w:rsidP="00130E1D">
      <w:pPr>
        <w:jc w:val="both"/>
        <w:rPr>
          <w:i/>
        </w:rPr>
      </w:pPr>
      <w:r w:rsidRPr="00C939E6">
        <w:rPr>
          <w:i/>
        </w:rPr>
        <w:t>Viittaukset</w:t>
      </w:r>
    </w:p>
    <w:p w14:paraId="73A6D072" w14:textId="52D520A1" w:rsidR="004E0101" w:rsidRDefault="00E219D0" w:rsidP="00130E1D">
      <w:pPr>
        <w:jc w:val="both"/>
      </w:pPr>
      <w:r>
        <w:t xml:space="preserve">Pohteen </w:t>
      </w:r>
      <w:hyperlink r:id="rId103" w:history="1">
        <w:r w:rsidRPr="00E219D0">
          <w:rPr>
            <w:rStyle w:val="Hyperlinkki"/>
          </w:rPr>
          <w:t>organisaatio</w:t>
        </w:r>
      </w:hyperlink>
    </w:p>
    <w:p w14:paraId="73A6D074" w14:textId="77777777" w:rsidR="004E0101" w:rsidRDefault="00D91DC9" w:rsidP="00130E1D">
      <w:pPr>
        <w:jc w:val="both"/>
      </w:pPr>
      <w:hyperlink r:id="rId104" w:history="1">
        <w:r w:rsidR="00AF682D" w:rsidRPr="00AF682D">
          <w:rPr>
            <w:rStyle w:val="Hyperlinkki"/>
          </w:rPr>
          <w:t>Säteilyturvallisuuslaatukäsikirja</w:t>
        </w:r>
      </w:hyperlink>
    </w:p>
    <w:p w14:paraId="73A6D075" w14:textId="77777777" w:rsidR="00C939E6" w:rsidRDefault="00C939E6" w:rsidP="00130E1D">
      <w:pPr>
        <w:jc w:val="both"/>
      </w:pPr>
    </w:p>
    <w:p w14:paraId="73A6D076" w14:textId="77777777" w:rsidR="004E0101" w:rsidRDefault="00B2446F" w:rsidP="00130E1D">
      <w:pPr>
        <w:pStyle w:val="Otsikko2"/>
        <w:jc w:val="both"/>
      </w:pPr>
      <w:bookmarkStart w:id="46" w:name="_Toc23254331"/>
      <w:r>
        <w:t>6</w:t>
      </w:r>
      <w:r w:rsidR="00C939E6">
        <w:t xml:space="preserve">.3. </w:t>
      </w:r>
      <w:r w:rsidR="004E0101">
        <w:t>Henkilötietojen käytön ohjaus ja valvonta</w:t>
      </w:r>
      <w:bookmarkEnd w:id="46"/>
    </w:p>
    <w:p w14:paraId="73A6D077" w14:textId="78492137" w:rsidR="004E0101" w:rsidRDefault="004E0101" w:rsidP="00130E1D">
      <w:pPr>
        <w:jc w:val="both"/>
      </w:pPr>
      <w:r>
        <w:t>Potilas-/henkilötietojen käsittelyssä noudatetaan henkilötietolakia ja henkilötietojen hyvän k</w:t>
      </w:r>
      <w:r w:rsidR="007A05ED">
        <w:t>äsittelytavan periaatteita/Pohtee</w:t>
      </w:r>
      <w:r>
        <w:t>n ohjetta, jossa käsitellään henkilötietojen keräämistä, tallentamista, käyttöä, luovuttamista ja suojaamista.</w:t>
      </w:r>
    </w:p>
    <w:p w14:paraId="73A6D078" w14:textId="77777777" w:rsidR="00C939E6" w:rsidRDefault="00C939E6" w:rsidP="00130E1D">
      <w:pPr>
        <w:jc w:val="both"/>
      </w:pPr>
    </w:p>
    <w:p w14:paraId="73A6D079" w14:textId="2439E828" w:rsidR="004E0101" w:rsidRDefault="00C939E6" w:rsidP="00130E1D">
      <w:pPr>
        <w:jc w:val="both"/>
      </w:pPr>
      <w:r>
        <w:t xml:space="preserve">Kuvantamisen </w:t>
      </w:r>
      <w:r w:rsidR="00726F1E">
        <w:t>vastuu</w:t>
      </w:r>
      <w:r w:rsidR="00E31921">
        <w:t>alue</w:t>
      </w:r>
      <w:r w:rsidR="00F419A3">
        <w:t>en</w:t>
      </w:r>
      <w:r>
        <w:t xml:space="preserve"> </w:t>
      </w:r>
      <w:r w:rsidR="004E0101">
        <w:t xml:space="preserve">potilas-/henkilötietojen tallentamisen kuvaus on </w:t>
      </w:r>
      <w:r w:rsidR="007B78E5">
        <w:t>toimintakäsikirjan</w:t>
      </w:r>
      <w:r w:rsidR="004E0101">
        <w:t xml:space="preserve"> säteilyturvallisuusosiossa kohdassa toimenpiteitä koskevien tietojen laatu, tallentaminen ja kulku. </w:t>
      </w:r>
    </w:p>
    <w:p w14:paraId="73A6D07A" w14:textId="77777777" w:rsidR="00C939E6" w:rsidRDefault="00C939E6" w:rsidP="00130E1D">
      <w:pPr>
        <w:jc w:val="both"/>
      </w:pPr>
    </w:p>
    <w:p w14:paraId="73A6D07B" w14:textId="77777777" w:rsidR="004E0101" w:rsidRPr="00C939E6" w:rsidRDefault="004E0101" w:rsidP="00130E1D">
      <w:pPr>
        <w:jc w:val="both"/>
        <w:rPr>
          <w:i/>
        </w:rPr>
      </w:pPr>
      <w:r w:rsidRPr="00C939E6">
        <w:rPr>
          <w:i/>
        </w:rPr>
        <w:t>Viittaukset</w:t>
      </w:r>
    </w:p>
    <w:p w14:paraId="73A6D07C" w14:textId="265783CC" w:rsidR="004E0101" w:rsidRDefault="00D91DC9" w:rsidP="00130E1D">
      <w:pPr>
        <w:jc w:val="both"/>
      </w:pPr>
      <w:hyperlink r:id="rId105" w:history="1">
        <w:r w:rsidR="00DB6A78" w:rsidRPr="00DB6A78">
          <w:rPr>
            <w:rStyle w:val="Hyperlinkki"/>
          </w:rPr>
          <w:t>Pohtee</w:t>
        </w:r>
        <w:r w:rsidR="00A739D6" w:rsidRPr="00DB6A78">
          <w:rPr>
            <w:rStyle w:val="Hyperlinkki"/>
          </w:rPr>
          <w:t>n tietosuoja</w:t>
        </w:r>
      </w:hyperlink>
    </w:p>
    <w:p w14:paraId="73A6D07D" w14:textId="77777777" w:rsidR="004E0101" w:rsidRDefault="00D91DC9" w:rsidP="00130E1D">
      <w:pPr>
        <w:jc w:val="both"/>
      </w:pPr>
      <w:hyperlink r:id="rId106" w:history="1">
        <w:r w:rsidR="00AF682D" w:rsidRPr="00AF682D">
          <w:rPr>
            <w:rStyle w:val="Hyperlinkki"/>
          </w:rPr>
          <w:t>Säteilyturvallisuu</w:t>
        </w:r>
        <w:r w:rsidR="00AF682D">
          <w:rPr>
            <w:rStyle w:val="Hyperlinkki"/>
          </w:rPr>
          <w:t>s</w:t>
        </w:r>
        <w:r w:rsidR="00AF682D" w:rsidRPr="00AF682D">
          <w:rPr>
            <w:rStyle w:val="Hyperlinkki"/>
          </w:rPr>
          <w:t>laatukäsikirja</w:t>
        </w:r>
      </w:hyperlink>
    </w:p>
    <w:p w14:paraId="73A6D07E" w14:textId="77777777" w:rsidR="00C939E6" w:rsidRDefault="00C939E6" w:rsidP="00130E1D">
      <w:pPr>
        <w:jc w:val="both"/>
      </w:pPr>
    </w:p>
    <w:p w14:paraId="73A6D07F" w14:textId="77777777" w:rsidR="004E0101" w:rsidRDefault="00B2446F" w:rsidP="00130E1D">
      <w:pPr>
        <w:pStyle w:val="Otsikko2"/>
        <w:jc w:val="both"/>
      </w:pPr>
      <w:bookmarkStart w:id="47" w:name="_Toc23254332"/>
      <w:r>
        <w:lastRenderedPageBreak/>
        <w:t>6</w:t>
      </w:r>
      <w:r w:rsidR="00C939E6">
        <w:t xml:space="preserve">.4. </w:t>
      </w:r>
      <w:r w:rsidR="004E0101">
        <w:t>Tietoturvan käytännön toteutus tietojärjestelmissä</w:t>
      </w:r>
      <w:bookmarkEnd w:id="47"/>
    </w:p>
    <w:p w14:paraId="73A6D080" w14:textId="222E18CD" w:rsidR="00B2446F" w:rsidRDefault="00DB6A78" w:rsidP="00130E1D">
      <w:pPr>
        <w:jc w:val="both"/>
      </w:pPr>
      <w:r>
        <w:t xml:space="preserve">Pohteella </w:t>
      </w:r>
      <w:r w:rsidR="004E0101">
        <w:t>tietojärjestelmien tietoturvallisuus perustuu fyysiseen turvallisuuteen, laitteistoturvallisuuteen, tietoliikenneturvallisuuteen ja ohjelmistoturvallisuuteen. Tietosuojan toteutus tietoverkossa perustuu käyttäjien tunnistukseen ja tietojärjestelmiin pääsyn valvontaan. Kirjautuminen tietoverkkoon edellyttää käyttöoikeuksia ja käyttöoikeuden laajuuden määrittelyä.</w:t>
      </w:r>
    </w:p>
    <w:p w14:paraId="73A6D081" w14:textId="77777777" w:rsidR="004E0101" w:rsidRDefault="004E0101" w:rsidP="00130E1D">
      <w:pPr>
        <w:jc w:val="both"/>
      </w:pPr>
      <w:r>
        <w:t xml:space="preserve"> </w:t>
      </w:r>
    </w:p>
    <w:p w14:paraId="73A6D082" w14:textId="065B32D8" w:rsidR="004E0101" w:rsidRDefault="00A07312" w:rsidP="00130E1D">
      <w:pPr>
        <w:jc w:val="both"/>
      </w:pPr>
      <w:r>
        <w:t>K</w:t>
      </w:r>
      <w:r w:rsidR="00FC16EC">
        <w:t xml:space="preserve">uvantamisen </w:t>
      </w:r>
      <w:r w:rsidR="00726F1E">
        <w:t>vastuu</w:t>
      </w:r>
      <w:r w:rsidR="00E31921">
        <w:t>alue</w:t>
      </w:r>
      <w:r w:rsidR="00B2446F">
        <w:t>ella</w:t>
      </w:r>
      <w:r w:rsidR="004E0101">
        <w:t xml:space="preserve"> ohjelmistojen tietosuoja eri tietojärjestelmissä on toteutettu siten, että potilas-/henkilötietoja pääsevät lukemaan vain ne henkilöt, jotka työssään näitä tietoja tarvitsevat. Potilastietojen tallentaminen ja tietoturvan toteutuminen eri tietojärjestelmissä on kuvattu laatukäsikirjan säteilyturvallisuusosiossa.</w:t>
      </w:r>
    </w:p>
    <w:p w14:paraId="73A6D083" w14:textId="77777777" w:rsidR="00B2446F" w:rsidRDefault="00B2446F" w:rsidP="00130E1D">
      <w:pPr>
        <w:jc w:val="both"/>
      </w:pPr>
    </w:p>
    <w:p w14:paraId="73A6D084" w14:textId="77777777" w:rsidR="004E0101" w:rsidRDefault="004E0101" w:rsidP="00130E1D">
      <w:pPr>
        <w:jc w:val="both"/>
        <w:rPr>
          <w:b/>
        </w:rPr>
      </w:pPr>
      <w:r w:rsidRPr="0053617E">
        <w:rPr>
          <w:b/>
        </w:rPr>
        <w:t>Tietosuojarajoitukset</w:t>
      </w:r>
    </w:p>
    <w:p w14:paraId="73A6D085" w14:textId="77777777" w:rsidR="0053617E" w:rsidRPr="0053617E" w:rsidRDefault="0053617E" w:rsidP="00130E1D">
      <w:pPr>
        <w:jc w:val="both"/>
        <w:rPr>
          <w:b/>
        </w:rPr>
      </w:pPr>
    </w:p>
    <w:p w14:paraId="73A6D086" w14:textId="08441F3E" w:rsidR="004E0101" w:rsidRDefault="00615514" w:rsidP="00130E1D">
      <w:pPr>
        <w:jc w:val="both"/>
      </w:pPr>
      <w:r>
        <w:t>Pohtee</w:t>
      </w:r>
      <w:r w:rsidR="004E0101">
        <w:t xml:space="preserve">n tietosuojakäsikirja rajoittaa henkilökunnan oikeuksia lukea potilasasiakirjoja. </w:t>
      </w:r>
    </w:p>
    <w:p w14:paraId="73A6D087" w14:textId="77777777" w:rsidR="00B2446F" w:rsidRDefault="00B2446F" w:rsidP="00130E1D">
      <w:pPr>
        <w:jc w:val="both"/>
      </w:pPr>
    </w:p>
    <w:p w14:paraId="73A6D088" w14:textId="77777777" w:rsidR="004E0101" w:rsidRPr="00B2446F" w:rsidRDefault="004E0101" w:rsidP="00130E1D">
      <w:pPr>
        <w:jc w:val="both"/>
        <w:rPr>
          <w:i/>
        </w:rPr>
      </w:pPr>
      <w:r w:rsidRPr="00B2446F">
        <w:rPr>
          <w:i/>
        </w:rPr>
        <w:t xml:space="preserve">Viittaukset </w:t>
      </w:r>
    </w:p>
    <w:p w14:paraId="73A6D089" w14:textId="1D1B3C2E" w:rsidR="004E0101" w:rsidRDefault="00D91DC9" w:rsidP="00130E1D">
      <w:pPr>
        <w:jc w:val="both"/>
      </w:pPr>
      <w:hyperlink r:id="rId107" w:history="1">
        <w:r w:rsidR="00DB6A78" w:rsidRPr="00DB6A78">
          <w:rPr>
            <w:rStyle w:val="Hyperlinkki"/>
          </w:rPr>
          <w:t>Pohteen hallintosääntö</w:t>
        </w:r>
      </w:hyperlink>
    </w:p>
    <w:p w14:paraId="73A6D08A" w14:textId="088CCF68" w:rsidR="004E0101" w:rsidRDefault="00D91DC9" w:rsidP="00130E1D">
      <w:pPr>
        <w:jc w:val="both"/>
      </w:pPr>
      <w:hyperlink r:id="rId108" w:history="1">
        <w:r w:rsidR="004E0101" w:rsidRPr="00DB6A78">
          <w:rPr>
            <w:rStyle w:val="Hyperlinkki"/>
          </w:rPr>
          <w:t>P</w:t>
        </w:r>
        <w:r w:rsidR="00DB6A78" w:rsidRPr="00DB6A78">
          <w:rPr>
            <w:rStyle w:val="Hyperlinkki"/>
          </w:rPr>
          <w:t>ohtee</w:t>
        </w:r>
        <w:r w:rsidR="00816BDE" w:rsidRPr="00DB6A78">
          <w:rPr>
            <w:rStyle w:val="Hyperlinkki"/>
          </w:rPr>
          <w:t>n tietosuoja</w:t>
        </w:r>
      </w:hyperlink>
    </w:p>
    <w:p w14:paraId="73A6D08B" w14:textId="77777777" w:rsidR="004E0101" w:rsidRDefault="00D91DC9" w:rsidP="00130E1D">
      <w:pPr>
        <w:jc w:val="both"/>
      </w:pPr>
      <w:hyperlink r:id="rId109" w:history="1">
        <w:r w:rsidR="00AF682D" w:rsidRPr="00AF682D">
          <w:rPr>
            <w:rStyle w:val="Hyperlinkki"/>
          </w:rPr>
          <w:t>Säteilyturvallisuuslaatukäsikirja</w:t>
        </w:r>
      </w:hyperlink>
    </w:p>
    <w:p w14:paraId="73A6D08C" w14:textId="77777777" w:rsidR="00B2446F" w:rsidRDefault="00B2446F" w:rsidP="00130E1D">
      <w:pPr>
        <w:jc w:val="both"/>
      </w:pPr>
    </w:p>
    <w:p w14:paraId="73A6D08D" w14:textId="77777777" w:rsidR="004E0101" w:rsidRDefault="004E0101" w:rsidP="00130E1D">
      <w:pPr>
        <w:jc w:val="both"/>
        <w:rPr>
          <w:b/>
        </w:rPr>
      </w:pPr>
      <w:r w:rsidRPr="0053617E">
        <w:rPr>
          <w:b/>
        </w:rPr>
        <w:t>Salassapitovelvollisuus</w:t>
      </w:r>
    </w:p>
    <w:p w14:paraId="73A6D08E" w14:textId="77777777" w:rsidR="0053617E" w:rsidRPr="0053617E" w:rsidRDefault="0053617E" w:rsidP="00130E1D">
      <w:pPr>
        <w:jc w:val="both"/>
        <w:rPr>
          <w:b/>
        </w:rPr>
      </w:pPr>
    </w:p>
    <w:p w14:paraId="73A6D08F" w14:textId="762B38AB" w:rsidR="00B2446F" w:rsidRDefault="004E0101" w:rsidP="00130E1D">
      <w:pPr>
        <w:jc w:val="both"/>
      </w:pPr>
      <w:r>
        <w:t xml:space="preserve">Salassapidon osalta noudatetaan </w:t>
      </w:r>
      <w:r w:rsidR="003977CF">
        <w:t>Pohteen</w:t>
      </w:r>
      <w:r>
        <w:t xml:space="preserve"> (potilaslakiin perustuvaa) uusille työntekijöille tarkoitettua ohjetta. Ohjeen mukaisesti kukaan henkilöstöön kuuluva tai muutoin sairaalassa toimiva ei saa luvatta ilmaista sellaista potilaan yksityistä/perheen salaisuutta, josta hän on sairaalassa toimiessaan saanut tiedon. Salassapito koskee myös muita viran hoitamisessa tietoon saatuja yksityisiä asioita. Salassa</w:t>
      </w:r>
      <w:r w:rsidR="00B2446F">
        <w:t xml:space="preserve"> </w:t>
      </w:r>
      <w:r>
        <w:t xml:space="preserve">pidettäviä asioita ei saa kertoa myöskään muille sairaalan henkilökuntaan kuuluville tai opiskelijoille, elleivät he työssään joudu kyseisen asian kanssa tekemisiin. Vaitiolovelvollisuus jatkuu vielä työsuhteen loppumisen jälkeenkin. </w:t>
      </w:r>
      <w:r w:rsidR="00B2446F">
        <w:t xml:space="preserve">Potilasasioiden lisäksi salassapito koskee myös henkilökunnan työvuorojen ja poissaolojen ilmoittamista. </w:t>
      </w:r>
    </w:p>
    <w:p w14:paraId="73A6D090" w14:textId="77777777" w:rsidR="004E0101" w:rsidRDefault="004E0101" w:rsidP="00130E1D">
      <w:pPr>
        <w:jc w:val="both"/>
      </w:pPr>
    </w:p>
    <w:p w14:paraId="73A6D091" w14:textId="77777777" w:rsidR="004E0101" w:rsidRPr="00B2446F" w:rsidRDefault="004E0101" w:rsidP="00130E1D">
      <w:pPr>
        <w:jc w:val="both"/>
        <w:rPr>
          <w:i/>
        </w:rPr>
      </w:pPr>
      <w:r w:rsidRPr="00B2446F">
        <w:rPr>
          <w:i/>
        </w:rPr>
        <w:t>Viittaukset</w:t>
      </w:r>
    </w:p>
    <w:p w14:paraId="73A6D092" w14:textId="68680263" w:rsidR="004E0101" w:rsidRDefault="00D91DC9" w:rsidP="00130E1D">
      <w:pPr>
        <w:jc w:val="both"/>
      </w:pPr>
      <w:hyperlink r:id="rId110" w:history="1">
        <w:r w:rsidR="003977CF" w:rsidRPr="003977CF">
          <w:rPr>
            <w:rStyle w:val="Hyperlinkki"/>
          </w:rPr>
          <w:t>Pohtee</w:t>
        </w:r>
        <w:r w:rsidR="004E0101" w:rsidRPr="003977CF">
          <w:rPr>
            <w:rStyle w:val="Hyperlinkki"/>
          </w:rPr>
          <w:t>n opas uusille työntekijöille</w:t>
        </w:r>
      </w:hyperlink>
    </w:p>
    <w:p w14:paraId="73A6D093" w14:textId="453BE8AB" w:rsidR="004E0101" w:rsidRDefault="00D91DC9" w:rsidP="00130E1D">
      <w:pPr>
        <w:jc w:val="both"/>
      </w:pPr>
      <w:hyperlink r:id="rId111" w:history="1">
        <w:r w:rsidR="003977CF" w:rsidRPr="003977CF">
          <w:rPr>
            <w:rStyle w:val="Hyperlinkki"/>
          </w:rPr>
          <w:t>Pohtee</w:t>
        </w:r>
        <w:r w:rsidR="00816BDE" w:rsidRPr="003977CF">
          <w:rPr>
            <w:rStyle w:val="Hyperlinkki"/>
          </w:rPr>
          <w:t>n tietosuoja</w:t>
        </w:r>
      </w:hyperlink>
    </w:p>
    <w:p w14:paraId="73A6D094" w14:textId="77777777" w:rsidR="004E0101" w:rsidRDefault="00D91DC9" w:rsidP="00130E1D">
      <w:pPr>
        <w:jc w:val="both"/>
      </w:pPr>
      <w:hyperlink r:id="rId112" w:history="1">
        <w:r w:rsidR="004E0101" w:rsidRPr="00120F77">
          <w:rPr>
            <w:rStyle w:val="Hyperlinkki"/>
          </w:rPr>
          <w:t>Sosiaali- ja terveysmin</w:t>
        </w:r>
        <w:r w:rsidR="00120F77" w:rsidRPr="00120F77">
          <w:rPr>
            <w:rStyle w:val="Hyperlinkki"/>
          </w:rPr>
          <w:t>isteriön määräyskokoelma</w:t>
        </w:r>
      </w:hyperlink>
    </w:p>
    <w:p w14:paraId="73A6D095" w14:textId="0B3C8367" w:rsidR="004E0101" w:rsidRDefault="00D91DC9" w:rsidP="00130E1D">
      <w:pPr>
        <w:jc w:val="both"/>
      </w:pPr>
      <w:hyperlink r:id="rId113" w:history="1">
        <w:r w:rsidR="004E0101" w:rsidRPr="00FB7652">
          <w:rPr>
            <w:rStyle w:val="Hyperlinkki"/>
          </w:rPr>
          <w:t>Ohjeet sairauskertomusten arkistoimisesta ja hävittämisestä</w:t>
        </w:r>
      </w:hyperlink>
      <w:r w:rsidR="004E0101">
        <w:cr/>
      </w:r>
    </w:p>
    <w:p w14:paraId="73A6D096" w14:textId="77777777" w:rsidR="004E0101" w:rsidRDefault="004E0101" w:rsidP="00130E1D">
      <w:pPr>
        <w:jc w:val="both"/>
      </w:pPr>
      <w:r>
        <w:tab/>
      </w:r>
    </w:p>
    <w:p w14:paraId="4B01BC6F" w14:textId="77777777" w:rsidR="00360C59" w:rsidRDefault="00360C59">
      <w:pPr>
        <w:rPr>
          <w:b/>
          <w:kern w:val="28"/>
          <w:sz w:val="28"/>
        </w:rPr>
      </w:pPr>
      <w:r>
        <w:br w:type="page"/>
      </w:r>
    </w:p>
    <w:p w14:paraId="73A6D097" w14:textId="422CC802" w:rsidR="004E0101" w:rsidRDefault="00BA5E69" w:rsidP="00130E1D">
      <w:pPr>
        <w:pStyle w:val="Otsikko1"/>
        <w:jc w:val="both"/>
      </w:pPr>
      <w:bookmarkStart w:id="48" w:name="_Toc23254333"/>
      <w:r>
        <w:lastRenderedPageBreak/>
        <w:t>III</w:t>
      </w:r>
      <w:r w:rsidR="004E0101">
        <w:t xml:space="preserve"> PROSESSIEN HALLINTA</w:t>
      </w:r>
      <w:bookmarkEnd w:id="48"/>
    </w:p>
    <w:p w14:paraId="73A6D098" w14:textId="77777777" w:rsidR="004E0101" w:rsidRDefault="00BA5E69" w:rsidP="00130E1D">
      <w:pPr>
        <w:pStyle w:val="Otsikko1"/>
        <w:jc w:val="both"/>
      </w:pPr>
      <w:bookmarkStart w:id="49" w:name="_Toc23254334"/>
      <w:r>
        <w:t xml:space="preserve">1. </w:t>
      </w:r>
      <w:r w:rsidR="004E0101">
        <w:t>Asiakkaan tarpeiden ja odotusten tunnistaminen</w:t>
      </w:r>
      <w:bookmarkEnd w:id="49"/>
    </w:p>
    <w:p w14:paraId="73A6D099" w14:textId="77777777" w:rsidR="004E0101" w:rsidRDefault="00BA5E69" w:rsidP="00130E1D">
      <w:pPr>
        <w:pStyle w:val="Otsikko2"/>
        <w:jc w:val="both"/>
      </w:pPr>
      <w:bookmarkStart w:id="50" w:name="_Toc23254335"/>
      <w:r>
        <w:t xml:space="preserve">1.1. </w:t>
      </w:r>
      <w:r w:rsidR="004E0101">
        <w:t>Potilaat ja omaiset</w:t>
      </w:r>
      <w:bookmarkEnd w:id="50"/>
      <w:r w:rsidR="004E0101">
        <w:t xml:space="preserve"> </w:t>
      </w:r>
    </w:p>
    <w:p w14:paraId="73A6D09A" w14:textId="7C9FF242" w:rsidR="00FC16EC" w:rsidRDefault="004E0101" w:rsidP="00130E1D">
      <w:pPr>
        <w:jc w:val="both"/>
      </w:pPr>
      <w:r w:rsidRPr="00BA5E69">
        <w:t xml:space="preserve">Potilaspalautejärjestelmä on ollut käytössä </w:t>
      </w:r>
      <w:r w:rsidRPr="00FC16EC">
        <w:t>1.6.</w:t>
      </w:r>
      <w:r w:rsidR="00FC16EC">
        <w:t>20</w:t>
      </w:r>
      <w:r w:rsidRPr="00FC16EC">
        <w:t>04 alkaen</w:t>
      </w:r>
      <w:r>
        <w:t xml:space="preserve">. </w:t>
      </w:r>
      <w:r w:rsidR="00726F1E">
        <w:t>Vastuu</w:t>
      </w:r>
      <w:r w:rsidR="00E31921">
        <w:t>alue</w:t>
      </w:r>
      <w:r w:rsidR="00496474">
        <w:t xml:space="preserve">en potilailla on </w:t>
      </w:r>
      <w:r w:rsidR="00496474" w:rsidRPr="00496474">
        <w:t>mahdollisuus antaa kirjallista palautetta palautekaavakkeella</w:t>
      </w:r>
      <w:r w:rsidR="00496474">
        <w:t xml:space="preserve"> tai sähköisesti</w:t>
      </w:r>
      <w:r w:rsidR="00496474" w:rsidRPr="00496474">
        <w:t xml:space="preserve">. Kaavakkeita on sijoitettu </w:t>
      </w:r>
      <w:r w:rsidR="00496474">
        <w:t>yksiköiden</w:t>
      </w:r>
      <w:r w:rsidR="00496474" w:rsidRPr="00496474">
        <w:t xml:space="preserve"> odotusauloihin, joissa myös palautelaatikot sijaitsevat.</w:t>
      </w:r>
      <w:r w:rsidR="00496474">
        <w:t xml:space="preserve"> </w:t>
      </w:r>
      <w:r w:rsidR="00615514">
        <w:t xml:space="preserve">Pohteen ja </w:t>
      </w:r>
      <w:r w:rsidR="0039133B">
        <w:t>OYS</w:t>
      </w:r>
      <w:r>
        <w:t>:n internet-sivun kautta voi antaa sähköistä palau</w:t>
      </w:r>
      <w:r w:rsidR="00FC16EC">
        <w:t>tetta</w:t>
      </w:r>
      <w:r w:rsidR="00496474">
        <w:t>. Myös palautelaatikoiden kirjalliset palautteet viedään sähköiseen palautejärjestelmään.</w:t>
      </w:r>
      <w:r w:rsidR="00FC16EC">
        <w:t xml:space="preserve"> </w:t>
      </w:r>
      <w:r w:rsidR="00C3409F">
        <w:t xml:space="preserve">Jokaiseen kuvantamisen yksikköön on mahdollisuus antaa palautetta myös ns. hymynaamalaitteiden avulla. </w:t>
      </w:r>
    </w:p>
    <w:p w14:paraId="73A6D09B" w14:textId="77777777" w:rsidR="00496474" w:rsidRDefault="00496474" w:rsidP="00130E1D">
      <w:pPr>
        <w:jc w:val="both"/>
      </w:pPr>
    </w:p>
    <w:p w14:paraId="73A6D09C" w14:textId="1F1DC497" w:rsidR="004E0101" w:rsidRDefault="00496474" w:rsidP="00130E1D">
      <w:pPr>
        <w:jc w:val="both"/>
      </w:pPr>
      <w:r>
        <w:t>Asiakas</w:t>
      </w:r>
      <w:r w:rsidR="004E0101">
        <w:t>tyytyväisyyttä kartoitetaan kyselyllä, joka toistetaan joka toinen vuosi</w:t>
      </w:r>
      <w:r>
        <w:t xml:space="preserve"> potilaille ja joka toinen vuosi lähettäville yksiköille</w:t>
      </w:r>
      <w:r w:rsidR="004E0101">
        <w:t>. Kyselyjen ja palautteiden lisäksi potilas/omainen voi tehdä muistutuksen tai kantelun</w:t>
      </w:r>
      <w:r>
        <w:t xml:space="preserve"> tai vaaratapahtumailmoituksen</w:t>
      </w:r>
      <w:r w:rsidR="004E0101">
        <w:t>.</w:t>
      </w:r>
      <w:r w:rsidR="00BA5E69">
        <w:t xml:space="preserve"> </w:t>
      </w:r>
    </w:p>
    <w:p w14:paraId="73A6D09D" w14:textId="77777777" w:rsidR="00BA5E69" w:rsidRDefault="00BA5E69" w:rsidP="00130E1D">
      <w:pPr>
        <w:jc w:val="both"/>
      </w:pPr>
    </w:p>
    <w:p w14:paraId="73A6D09E" w14:textId="77777777" w:rsidR="004E0101" w:rsidRPr="00BA5E69" w:rsidRDefault="004E0101" w:rsidP="00130E1D">
      <w:pPr>
        <w:jc w:val="both"/>
        <w:rPr>
          <w:i/>
        </w:rPr>
      </w:pPr>
      <w:r w:rsidRPr="00BA5E69">
        <w:rPr>
          <w:i/>
        </w:rPr>
        <w:t>Viittaukset</w:t>
      </w:r>
    </w:p>
    <w:p w14:paraId="73A6D09F" w14:textId="74B4E5D6" w:rsidR="00690A5D" w:rsidRDefault="00D91DC9" w:rsidP="00130E1D">
      <w:pPr>
        <w:jc w:val="both"/>
        <w:rPr>
          <w:rStyle w:val="Hyperlinkki"/>
        </w:rPr>
      </w:pPr>
      <w:hyperlink r:id="rId114" w:history="1">
        <w:r w:rsidR="00690A5D" w:rsidRPr="00690A5D">
          <w:rPr>
            <w:rStyle w:val="Hyperlinkki"/>
          </w:rPr>
          <w:t>Säteilynkäytön itsearviointi ja sisäinen auditointi</w:t>
        </w:r>
      </w:hyperlink>
    </w:p>
    <w:p w14:paraId="5AE24831" w14:textId="427EB528" w:rsidR="0039133B" w:rsidRDefault="00D91DC9" w:rsidP="00130E1D">
      <w:pPr>
        <w:jc w:val="both"/>
      </w:pPr>
      <w:hyperlink r:id="rId115" w:history="1">
        <w:r w:rsidR="0039133B" w:rsidRPr="0039133B">
          <w:rPr>
            <w:rStyle w:val="Hyperlinkki"/>
          </w:rPr>
          <w:t>Potilaspalaute</w:t>
        </w:r>
      </w:hyperlink>
    </w:p>
    <w:p w14:paraId="73A6D0A0" w14:textId="77777777" w:rsidR="00BA5E69" w:rsidRDefault="00BA5E69" w:rsidP="00130E1D">
      <w:pPr>
        <w:jc w:val="both"/>
      </w:pPr>
    </w:p>
    <w:p w14:paraId="73A6D0A1" w14:textId="77777777" w:rsidR="004E0101" w:rsidRPr="00BA5E69" w:rsidRDefault="001C23DA" w:rsidP="00130E1D">
      <w:pPr>
        <w:pStyle w:val="Otsikko2"/>
        <w:jc w:val="both"/>
      </w:pPr>
      <w:bookmarkStart w:id="51" w:name="_Toc23254336"/>
      <w:r>
        <w:t xml:space="preserve">1.2. </w:t>
      </w:r>
      <w:r w:rsidR="004E0101" w:rsidRPr="00BA5E69">
        <w:t>Sisäiset ja ulkoiset asiakkaat</w:t>
      </w:r>
      <w:bookmarkEnd w:id="51"/>
    </w:p>
    <w:p w14:paraId="73A6D0A2" w14:textId="36AEF830" w:rsidR="004E0101" w:rsidRDefault="004E0101" w:rsidP="00130E1D">
      <w:pPr>
        <w:jc w:val="both"/>
      </w:pPr>
      <w:r>
        <w:t xml:space="preserve">Tutkimusten/hoitotoimenpiteiden tilaaja-asiakkaat voivat olla joko sairaanhoitopiirin sisäisiä tai ulkoisia. Sisäisten tilaaja-asiakkaiden tarpeita ja odotuksia selvitetään </w:t>
      </w:r>
      <w:r w:rsidR="00E36ABE">
        <w:t xml:space="preserve">vuosittaisilla neuvotteluilla, </w:t>
      </w:r>
      <w:r>
        <w:t>säännöllisillä kyselyillä ja saatujen palautteiden perusteella. Sairaanhoitopiirin ulkopuolisten tilaaja-asiakkaiden tarpeita ja odotuksia saadaan selville saatujen palautteiden perusteella.</w:t>
      </w:r>
    </w:p>
    <w:p w14:paraId="73A6D0A3" w14:textId="77777777" w:rsidR="001C23DA" w:rsidRDefault="001C23DA" w:rsidP="00130E1D">
      <w:pPr>
        <w:jc w:val="both"/>
      </w:pPr>
    </w:p>
    <w:p w14:paraId="73A6D0A4" w14:textId="77777777" w:rsidR="004E0101" w:rsidRPr="001C23DA" w:rsidRDefault="004E0101" w:rsidP="00130E1D">
      <w:pPr>
        <w:jc w:val="both"/>
        <w:rPr>
          <w:i/>
        </w:rPr>
      </w:pPr>
      <w:r w:rsidRPr="001C23DA">
        <w:rPr>
          <w:i/>
        </w:rPr>
        <w:t>Viittaukset</w:t>
      </w:r>
    </w:p>
    <w:p w14:paraId="73A6D0A5" w14:textId="77777777" w:rsidR="00EA2731" w:rsidRDefault="00D91DC9" w:rsidP="00EA2731">
      <w:pPr>
        <w:jc w:val="both"/>
      </w:pPr>
      <w:hyperlink r:id="rId116" w:history="1">
        <w:r w:rsidR="00EA2731" w:rsidRPr="00690A5D">
          <w:rPr>
            <w:rStyle w:val="Hyperlinkki"/>
          </w:rPr>
          <w:t>Säteilynkäytön itsearviointi ja sisäinen auditointi</w:t>
        </w:r>
      </w:hyperlink>
    </w:p>
    <w:p w14:paraId="73A6D0A6" w14:textId="56D00589" w:rsidR="00FA1BA5" w:rsidRDefault="00D91DC9" w:rsidP="00FA1BA5">
      <w:pPr>
        <w:jc w:val="both"/>
      </w:pPr>
      <w:hyperlink r:id="rId117" w:history="1">
        <w:r w:rsidR="00200CB1" w:rsidRPr="00200CB1">
          <w:rPr>
            <w:rStyle w:val="Hyperlinkki"/>
          </w:rPr>
          <w:t>OYSi</w:t>
        </w:r>
        <w:r w:rsidR="00FA1BA5" w:rsidRPr="00200CB1">
          <w:rPr>
            <w:rStyle w:val="Hyperlinkki"/>
          </w:rPr>
          <w:t>n asiakaspalautejärjestelmä</w:t>
        </w:r>
      </w:hyperlink>
    </w:p>
    <w:p w14:paraId="73A6D0A7" w14:textId="77777777" w:rsidR="00DA5E7B" w:rsidRDefault="00DA5E7B" w:rsidP="00130E1D">
      <w:pPr>
        <w:jc w:val="both"/>
      </w:pPr>
    </w:p>
    <w:p w14:paraId="73A6D0A8" w14:textId="77777777" w:rsidR="001C23DA" w:rsidRDefault="001C23DA" w:rsidP="00130E1D">
      <w:pPr>
        <w:jc w:val="both"/>
      </w:pPr>
    </w:p>
    <w:p w14:paraId="73A6D0A9" w14:textId="77777777" w:rsidR="004E0101" w:rsidRDefault="004E0101" w:rsidP="00130E1D">
      <w:pPr>
        <w:jc w:val="both"/>
        <w:rPr>
          <w:b/>
        </w:rPr>
      </w:pPr>
      <w:r w:rsidRPr="00120F77">
        <w:rPr>
          <w:b/>
        </w:rPr>
        <w:t>Yliopisto ja muut oppilaitokset</w:t>
      </w:r>
    </w:p>
    <w:p w14:paraId="73A6D0AA" w14:textId="77777777" w:rsidR="00DA5E7B" w:rsidRPr="00120F77" w:rsidRDefault="00DA5E7B" w:rsidP="00130E1D">
      <w:pPr>
        <w:jc w:val="both"/>
        <w:rPr>
          <w:b/>
        </w:rPr>
      </w:pPr>
    </w:p>
    <w:p w14:paraId="73A6D0AB" w14:textId="62A092C7" w:rsidR="004E0101" w:rsidRPr="001C23DA" w:rsidRDefault="001C23DA" w:rsidP="00130E1D">
      <w:pPr>
        <w:pStyle w:val="Otsikko2"/>
        <w:jc w:val="both"/>
      </w:pPr>
      <w:bookmarkStart w:id="52" w:name="_Toc23254337"/>
      <w:r>
        <w:t xml:space="preserve">1.3. </w:t>
      </w:r>
      <w:r w:rsidR="004E0101" w:rsidRPr="001C23DA">
        <w:t>Opetus- ja tutkimustoiminta</w:t>
      </w:r>
      <w:bookmarkEnd w:id="52"/>
      <w:r w:rsidR="004E0101" w:rsidRPr="001C23DA">
        <w:t xml:space="preserve"> </w:t>
      </w:r>
    </w:p>
    <w:p w14:paraId="73A6D0AC" w14:textId="77777777" w:rsidR="004E0101" w:rsidRDefault="001C23DA" w:rsidP="00130E1D">
      <w:pPr>
        <w:jc w:val="both"/>
      </w:pPr>
      <w:r>
        <w:t xml:space="preserve">Oulun </w:t>
      </w:r>
      <w:r w:rsidR="004E0101">
        <w:t xml:space="preserve">Ammattikorkeakoulun opiskelijoiden harjoittelun ohjaustoiminnan odotusten ja tarpeiden selvittämiseksi järjestetään kerran lukukaudessa opiskelijaohjauksen yhteistyöpalaveri, johon osallistuvat opiskelijaohjauksesta vastaavat ja ko. opetusohjelmasta vastaavat opettajat. Näissä tilaisuuksissa keskustellaan mm. harjoittelun/koulutuksen henkilölukumääriin liittyvistä odotuksista. </w:t>
      </w:r>
    </w:p>
    <w:p w14:paraId="73A6D0AD" w14:textId="77777777" w:rsidR="00FA1BA5" w:rsidRDefault="00FA1BA5" w:rsidP="00130E1D">
      <w:pPr>
        <w:jc w:val="both"/>
      </w:pPr>
    </w:p>
    <w:p w14:paraId="73A6D0AE" w14:textId="398A70D1" w:rsidR="001C23DA" w:rsidRDefault="004E0101" w:rsidP="00130E1D">
      <w:pPr>
        <w:jc w:val="both"/>
      </w:pPr>
      <w:r>
        <w:t>Opiskelijat/harjoittelijat antavat jaksonsa päättyessä palautetta</w:t>
      </w:r>
      <w:r w:rsidR="007D542C">
        <w:t xml:space="preserve"> (Cles)</w:t>
      </w:r>
      <w:r>
        <w:t xml:space="preserve">, joista tehdään yhteenveto lukukauden lopussa. Lisäksi keväällä opiskelijaohjauksen projektiryhmä käsittelee syys- ja kevätlukukauden palautteet ja tiedottaa niistä </w:t>
      </w:r>
      <w:r w:rsidR="00B92A11">
        <w:t>hoitotyön johtaja</w:t>
      </w:r>
      <w:r>
        <w:t>lle /sopimusneuvottelijoille.</w:t>
      </w:r>
    </w:p>
    <w:p w14:paraId="73A6D0AF" w14:textId="77777777" w:rsidR="004E0101" w:rsidRDefault="004E0101" w:rsidP="00130E1D">
      <w:pPr>
        <w:jc w:val="both"/>
      </w:pPr>
      <w:r>
        <w:t xml:space="preserve"> </w:t>
      </w:r>
    </w:p>
    <w:p w14:paraId="73A6D0B0" w14:textId="77777777" w:rsidR="004E0101" w:rsidRPr="001C23DA" w:rsidRDefault="004E0101" w:rsidP="00130E1D">
      <w:pPr>
        <w:jc w:val="both"/>
        <w:rPr>
          <w:i/>
        </w:rPr>
      </w:pPr>
      <w:r w:rsidRPr="001C23DA">
        <w:rPr>
          <w:i/>
        </w:rPr>
        <w:t>Viittaukset</w:t>
      </w:r>
    </w:p>
    <w:p w14:paraId="73A6D0B1" w14:textId="53984CD1" w:rsidR="004E0101" w:rsidRDefault="00D91DC9" w:rsidP="00130E1D">
      <w:pPr>
        <w:jc w:val="both"/>
        <w:rPr>
          <w:rStyle w:val="Hyperlinkki"/>
        </w:rPr>
      </w:pPr>
      <w:hyperlink r:id="rId118" w:history="1">
        <w:r w:rsidR="00FC31AC" w:rsidRPr="00CF2797">
          <w:rPr>
            <w:rStyle w:val="Hyperlinkki"/>
          </w:rPr>
          <w:t>Opiskelijoiden perehdytysohjelma</w:t>
        </w:r>
      </w:hyperlink>
    </w:p>
    <w:p w14:paraId="73A6D0B2" w14:textId="77777777" w:rsidR="00DA5E7B" w:rsidRDefault="00DA5E7B" w:rsidP="00130E1D">
      <w:pPr>
        <w:jc w:val="both"/>
      </w:pPr>
    </w:p>
    <w:p w14:paraId="73A6D0B3" w14:textId="77777777" w:rsidR="001C23DA" w:rsidRDefault="001C23DA" w:rsidP="00130E1D">
      <w:pPr>
        <w:jc w:val="both"/>
      </w:pPr>
    </w:p>
    <w:p w14:paraId="73A6D0B4" w14:textId="77777777" w:rsidR="004E0101" w:rsidRDefault="001C23DA" w:rsidP="00130E1D">
      <w:pPr>
        <w:pStyle w:val="Otsikko1"/>
        <w:jc w:val="both"/>
      </w:pPr>
      <w:bookmarkStart w:id="53" w:name="_Toc23254338"/>
      <w:r>
        <w:t xml:space="preserve">2. </w:t>
      </w:r>
      <w:r w:rsidR="004E0101">
        <w:t>Asiakkaan ja organisaation välinen viestintä</w:t>
      </w:r>
      <w:bookmarkEnd w:id="53"/>
      <w:r w:rsidR="004E0101">
        <w:t xml:space="preserve"> </w:t>
      </w:r>
    </w:p>
    <w:p w14:paraId="73A6D0B5" w14:textId="77777777" w:rsidR="004E0101" w:rsidRDefault="001C23DA" w:rsidP="00130E1D">
      <w:pPr>
        <w:pStyle w:val="Otsikko2"/>
        <w:jc w:val="both"/>
      </w:pPr>
      <w:bookmarkStart w:id="54" w:name="_Toc23254339"/>
      <w:r>
        <w:t xml:space="preserve">2.1. </w:t>
      </w:r>
      <w:r w:rsidR="004E0101">
        <w:t>Potilaat ja omaiset</w:t>
      </w:r>
      <w:bookmarkEnd w:id="54"/>
    </w:p>
    <w:p w14:paraId="73A6D0B6" w14:textId="77777777" w:rsidR="001C23DA" w:rsidRDefault="004E0101" w:rsidP="00130E1D">
      <w:pPr>
        <w:jc w:val="both"/>
      </w:pPr>
      <w:r>
        <w:t xml:space="preserve">Tutkimusten informointiin käytetään kirjallisia potilasohjeita, joissa kerrotaan kyseisestä tutkimuksesta/hoitotoimenpiteestä, esivalmisteluista, kontraindikaatioista ja jälkihoidosta. Lähettävät yksiköt valitsevat kullekin potilaalle lähetettävän potilasohjeen. </w:t>
      </w:r>
    </w:p>
    <w:p w14:paraId="73A6D0B7" w14:textId="77777777" w:rsidR="004E0101" w:rsidRDefault="004E0101" w:rsidP="00130E1D">
      <w:pPr>
        <w:jc w:val="both"/>
      </w:pPr>
    </w:p>
    <w:p w14:paraId="73A6D0B8" w14:textId="77777777" w:rsidR="004E0101" w:rsidRDefault="004E0101" w:rsidP="00130E1D">
      <w:pPr>
        <w:jc w:val="both"/>
      </w:pPr>
      <w:r>
        <w:t xml:space="preserve">Potilasohjeiden laatiminen, tallentaminen, hyväksyminen ja päivittäminen on kuvattu tarkemmin säteilyturvallisuuslaatukäsikirjassa kohdassa säteilylle altistavien toimenpiteiden suorittamista koskevat ohjeet ja käytännöt. </w:t>
      </w:r>
    </w:p>
    <w:p w14:paraId="73A6D0B9" w14:textId="77777777" w:rsidR="004E0101" w:rsidRDefault="004E0101" w:rsidP="00130E1D">
      <w:pPr>
        <w:jc w:val="both"/>
      </w:pPr>
    </w:p>
    <w:p w14:paraId="73A6D0BA" w14:textId="77777777" w:rsidR="004E0101" w:rsidRPr="00A739D6" w:rsidRDefault="004E0101" w:rsidP="00130E1D">
      <w:pPr>
        <w:jc w:val="both"/>
        <w:rPr>
          <w:i/>
        </w:rPr>
      </w:pPr>
      <w:r w:rsidRPr="00A739D6">
        <w:rPr>
          <w:i/>
        </w:rPr>
        <w:t>Viittaukset</w:t>
      </w:r>
    </w:p>
    <w:p w14:paraId="73A6D0BB" w14:textId="77777777" w:rsidR="004E0101" w:rsidRDefault="00D91DC9" w:rsidP="00130E1D">
      <w:pPr>
        <w:jc w:val="both"/>
      </w:pPr>
      <w:hyperlink r:id="rId119" w:history="1">
        <w:r w:rsidR="00AF682D" w:rsidRPr="00AF682D">
          <w:rPr>
            <w:rStyle w:val="Hyperlinkki"/>
          </w:rPr>
          <w:t>Säteilyturvallisuuslaatukäsikirja</w:t>
        </w:r>
      </w:hyperlink>
    </w:p>
    <w:p w14:paraId="73A6D0BC" w14:textId="640C4852" w:rsidR="004E0101" w:rsidRDefault="00D91DC9" w:rsidP="00130E1D">
      <w:pPr>
        <w:jc w:val="both"/>
        <w:rPr>
          <w:rStyle w:val="Hyperlinkki"/>
        </w:rPr>
      </w:pPr>
      <w:hyperlink r:id="rId120" w:history="1">
        <w:r w:rsidR="00FA1BA5" w:rsidRPr="00FA1BA5">
          <w:rPr>
            <w:rStyle w:val="Hyperlinkki"/>
          </w:rPr>
          <w:t xml:space="preserve">Asiakasohjeiden laatiminen ja ylläpito kuvantamisen </w:t>
        </w:r>
        <w:r w:rsidR="00726F1E">
          <w:rPr>
            <w:rStyle w:val="Hyperlinkki"/>
          </w:rPr>
          <w:t>vastuu</w:t>
        </w:r>
        <w:r w:rsidR="00E31921">
          <w:rPr>
            <w:rStyle w:val="Hyperlinkki"/>
          </w:rPr>
          <w:t>alue</w:t>
        </w:r>
        <w:r w:rsidR="00FA1BA5" w:rsidRPr="00FA1BA5">
          <w:rPr>
            <w:rStyle w:val="Hyperlinkki"/>
          </w:rPr>
          <w:t>ella</w:t>
        </w:r>
      </w:hyperlink>
    </w:p>
    <w:p w14:paraId="5C9352DB" w14:textId="77777777" w:rsidR="00C3409F" w:rsidRDefault="00C3409F" w:rsidP="00130E1D">
      <w:pPr>
        <w:jc w:val="both"/>
      </w:pPr>
    </w:p>
    <w:p w14:paraId="73A6D0BD" w14:textId="77777777" w:rsidR="004E0101" w:rsidRDefault="00812633" w:rsidP="00130E1D">
      <w:pPr>
        <w:pStyle w:val="Otsikko2"/>
        <w:jc w:val="both"/>
      </w:pPr>
      <w:bookmarkStart w:id="55" w:name="_Toc23254340"/>
      <w:r>
        <w:t>2.2</w:t>
      </w:r>
      <w:r w:rsidR="001C23DA">
        <w:t xml:space="preserve">. </w:t>
      </w:r>
      <w:r w:rsidR="004E0101">
        <w:t>Sisäiset ja ulkoiset asiakkaat</w:t>
      </w:r>
      <w:bookmarkEnd w:id="55"/>
      <w:r w:rsidR="004E0101">
        <w:t xml:space="preserve"> </w:t>
      </w:r>
    </w:p>
    <w:p w14:paraId="73A6D0BE" w14:textId="6ECDB389" w:rsidR="001C23DA" w:rsidRDefault="004E0101" w:rsidP="00130E1D">
      <w:pPr>
        <w:jc w:val="both"/>
      </w:pPr>
      <w:r>
        <w:t xml:space="preserve">Lähettäviltä lääkäreiltä saadaan säännöllisesti palautetta </w:t>
      </w:r>
      <w:r w:rsidR="00D74A22">
        <w:t>erikoisalojen meetingeissä</w:t>
      </w:r>
      <w:r>
        <w:t xml:space="preserve">. Vastuuyksiköt järjestävät tilaaja-asiakkailleen rajapintakeskusteluja. </w:t>
      </w:r>
      <w:r w:rsidR="001C23DA">
        <w:t xml:space="preserve">Lähettävien yksiköiden henkilökunnalle tarkoitetut tutkimusohjeet ovat nimeltään tilaajaohjeita. Näissä kerrotaan tutkimuksen tilaamisesta, esivalmisteluista, kontraindikaatioista ja jälkihoidosta. </w:t>
      </w:r>
    </w:p>
    <w:p w14:paraId="73A6D0BF" w14:textId="77777777" w:rsidR="001C23DA" w:rsidRDefault="001C23DA" w:rsidP="00130E1D">
      <w:pPr>
        <w:jc w:val="both"/>
      </w:pPr>
    </w:p>
    <w:p w14:paraId="73A6D0C0" w14:textId="77777777" w:rsidR="001C23DA" w:rsidRDefault="001C23DA" w:rsidP="00130E1D">
      <w:pPr>
        <w:jc w:val="both"/>
      </w:pPr>
      <w:r>
        <w:t xml:space="preserve">Tutkimuskohtaisten tilaajaohjeiden lisäksi intranetissä on lähettävien yksiköiden henkilökunnalle ja lähettäville lääkäreille tarkoitettuja ns. yleisiä ohjeita, jotka käsittelevät tutkimuksen kuvausindikaatioita, röntgenlähetteen tekemistä, säteilytietoutta tai varjo-/tehoste-/merkkiaineen käyttöä. </w:t>
      </w:r>
    </w:p>
    <w:p w14:paraId="73A6D0C1" w14:textId="77777777" w:rsidR="004E0101" w:rsidRDefault="004E0101" w:rsidP="00130E1D">
      <w:pPr>
        <w:jc w:val="both"/>
      </w:pPr>
    </w:p>
    <w:p w14:paraId="73A6D0C2" w14:textId="77777777" w:rsidR="004E0101" w:rsidRDefault="004E0101" w:rsidP="00130E1D">
      <w:pPr>
        <w:jc w:val="both"/>
      </w:pPr>
      <w:r>
        <w:t>Jokaiselle radiologian erikoisalalle on nimetty vastuuradiologi konsultoinnin helpottamiseksi.</w:t>
      </w:r>
      <w:r w:rsidR="00AB3A25">
        <w:t xml:space="preserve"> </w:t>
      </w:r>
      <w:r>
        <w:t>Tutkimustiedot (kuvat/lausunnot) välittyvät hoitoyksiköille ja lähettäville lääkäreille Esko- sähköisen sairauskertomuksen kautta. Kuvatieto arkistoidaan digitaaliseen arkistoon. Radiologinen tietojärjestelmä (NeaRis) on kuvattu laatukäsikirjan säteilyturvallisuusosiossa kohdassa toimenpiteitä koskevien tietojen laatu, tallentaminen ja kulku.</w:t>
      </w:r>
    </w:p>
    <w:p w14:paraId="73A6D0C3" w14:textId="77777777" w:rsidR="001C23DA" w:rsidRDefault="001C23DA" w:rsidP="00130E1D">
      <w:pPr>
        <w:jc w:val="both"/>
      </w:pPr>
    </w:p>
    <w:p w14:paraId="73A6D0C4" w14:textId="77777777" w:rsidR="004E0101" w:rsidRPr="001C23DA" w:rsidRDefault="004E0101" w:rsidP="00130E1D">
      <w:pPr>
        <w:jc w:val="both"/>
        <w:rPr>
          <w:i/>
        </w:rPr>
      </w:pPr>
      <w:r w:rsidRPr="001C23DA">
        <w:rPr>
          <w:i/>
        </w:rPr>
        <w:t>Viittaukset</w:t>
      </w:r>
    </w:p>
    <w:p w14:paraId="73A6D0C5" w14:textId="77777777" w:rsidR="00AB3A25" w:rsidRDefault="00D91DC9" w:rsidP="00AB3A25">
      <w:pPr>
        <w:jc w:val="both"/>
      </w:pPr>
      <w:hyperlink r:id="rId121" w:history="1">
        <w:r w:rsidR="00AB3A25" w:rsidRPr="00690A5D">
          <w:rPr>
            <w:rStyle w:val="Hyperlinkki"/>
          </w:rPr>
          <w:t>Säteilynkäytön itsearviointi ja sisäinen auditointi</w:t>
        </w:r>
      </w:hyperlink>
    </w:p>
    <w:p w14:paraId="73A6D0C6" w14:textId="77777777" w:rsidR="00FB0921" w:rsidRDefault="00D91DC9" w:rsidP="00130E1D">
      <w:pPr>
        <w:jc w:val="both"/>
      </w:pPr>
      <w:hyperlink r:id="rId122" w:history="1">
        <w:r w:rsidR="00FB0921" w:rsidRPr="00FB0921">
          <w:rPr>
            <w:rStyle w:val="Hyperlinkki"/>
          </w:rPr>
          <w:t>Kuvantamisen ohjeita</w:t>
        </w:r>
      </w:hyperlink>
    </w:p>
    <w:p w14:paraId="73A6D0C7" w14:textId="77777777" w:rsidR="004E0101" w:rsidRDefault="00D91DC9" w:rsidP="00130E1D">
      <w:pPr>
        <w:jc w:val="both"/>
      </w:pPr>
      <w:hyperlink r:id="rId123" w:history="1">
        <w:r w:rsidR="004E0101" w:rsidRPr="00FB0921">
          <w:rPr>
            <w:rStyle w:val="Hyperlinkki"/>
          </w:rPr>
          <w:t>Kon</w:t>
        </w:r>
        <w:r w:rsidR="001C23DA" w:rsidRPr="00FB0921">
          <w:rPr>
            <w:rStyle w:val="Hyperlinkki"/>
          </w:rPr>
          <w:t xml:space="preserve">sultoivien lääkäreiden </w:t>
        </w:r>
        <w:r w:rsidR="00FB0921" w:rsidRPr="00FB0921">
          <w:rPr>
            <w:rStyle w:val="Hyperlinkki"/>
          </w:rPr>
          <w:t>yhteystiedot</w:t>
        </w:r>
      </w:hyperlink>
    </w:p>
    <w:p w14:paraId="73A6D0C8" w14:textId="77777777" w:rsidR="001C23DA" w:rsidRDefault="001C23DA" w:rsidP="00130E1D">
      <w:pPr>
        <w:jc w:val="both"/>
      </w:pPr>
    </w:p>
    <w:p w14:paraId="73A6D0C9" w14:textId="77777777" w:rsidR="00BA0701" w:rsidRDefault="00BA0701" w:rsidP="00130E1D">
      <w:pPr>
        <w:jc w:val="both"/>
      </w:pPr>
    </w:p>
    <w:p w14:paraId="73A6D0CA" w14:textId="77777777" w:rsidR="004E0101" w:rsidRDefault="004E0101" w:rsidP="00130E1D">
      <w:pPr>
        <w:jc w:val="both"/>
        <w:rPr>
          <w:b/>
        </w:rPr>
      </w:pPr>
      <w:r w:rsidRPr="00120F77">
        <w:rPr>
          <w:b/>
        </w:rPr>
        <w:t>Yliopisto ja muut oppilaitokset</w:t>
      </w:r>
    </w:p>
    <w:p w14:paraId="73A6D0CB" w14:textId="77777777" w:rsidR="00120F77" w:rsidRPr="00120F77" w:rsidRDefault="00120F77" w:rsidP="00130E1D">
      <w:pPr>
        <w:jc w:val="both"/>
        <w:rPr>
          <w:b/>
        </w:rPr>
      </w:pPr>
    </w:p>
    <w:p w14:paraId="73A6D0CC" w14:textId="6A90622A" w:rsidR="004E0101" w:rsidRDefault="004E0101" w:rsidP="00130E1D">
      <w:pPr>
        <w:jc w:val="both"/>
      </w:pPr>
      <w:r>
        <w:t xml:space="preserve">Yliopiston opiskelijoiden ja opiskelijaohjaajien kanssa vuorovaikutus on jatkuvaa, koska osa yliopiston </w:t>
      </w:r>
      <w:r w:rsidR="005A3B69">
        <w:t>vastuull</w:t>
      </w:r>
      <w:r>
        <w:t xml:space="preserve">a olevista työntekijöistä työskentelee myös kuvantamisen vastuualueella ns. sivuviroissa. </w:t>
      </w:r>
    </w:p>
    <w:p w14:paraId="73A6D0CD" w14:textId="77777777" w:rsidR="00DA5E7B" w:rsidRDefault="00DA5E7B" w:rsidP="00130E1D">
      <w:pPr>
        <w:jc w:val="both"/>
      </w:pPr>
    </w:p>
    <w:p w14:paraId="73A6D0CE" w14:textId="77777777" w:rsidR="001C23DA" w:rsidRDefault="001C23DA" w:rsidP="00130E1D">
      <w:pPr>
        <w:jc w:val="both"/>
      </w:pPr>
    </w:p>
    <w:p w14:paraId="73A6D0CF" w14:textId="77777777" w:rsidR="004E0101" w:rsidRDefault="001C23DA" w:rsidP="00130E1D">
      <w:pPr>
        <w:pStyle w:val="Otsikko1"/>
        <w:jc w:val="both"/>
      </w:pPr>
      <w:bookmarkStart w:id="56" w:name="_Toc23254341"/>
      <w:r>
        <w:lastRenderedPageBreak/>
        <w:t xml:space="preserve">3. </w:t>
      </w:r>
      <w:r w:rsidR="004E0101">
        <w:t>Ydinprosessit</w:t>
      </w:r>
      <w:bookmarkEnd w:id="56"/>
    </w:p>
    <w:p w14:paraId="73A6D0D0" w14:textId="77777777" w:rsidR="004E0101" w:rsidRDefault="001C23DA" w:rsidP="00130E1D">
      <w:pPr>
        <w:pStyle w:val="Otsikko2"/>
        <w:jc w:val="both"/>
      </w:pPr>
      <w:bookmarkStart w:id="57" w:name="_Toc23254342"/>
      <w:r>
        <w:t xml:space="preserve">3.1. </w:t>
      </w:r>
      <w:r w:rsidR="004E0101">
        <w:t>Kuvantamisen prosessi</w:t>
      </w:r>
      <w:bookmarkEnd w:id="57"/>
    </w:p>
    <w:p w14:paraId="73A6D0D1" w14:textId="7D18695C" w:rsidR="004E0101" w:rsidRDefault="00BA0701" w:rsidP="00130E1D">
      <w:pPr>
        <w:jc w:val="both"/>
      </w:pPr>
      <w:r>
        <w:t xml:space="preserve">Kuvantamisen </w:t>
      </w:r>
      <w:r w:rsidR="00726F1E">
        <w:t>vastuu</w:t>
      </w:r>
      <w:r w:rsidR="00E31921">
        <w:t>alue</w:t>
      </w:r>
      <w:r w:rsidR="004E0101">
        <w:t xml:space="preserve"> tuottaa radiologisia ja isotooppitutkimuksia sekä hoitot</w:t>
      </w:r>
      <w:r w:rsidR="000508A8">
        <w:t>oimenpiteitä, joita myydään Oysi</w:t>
      </w:r>
      <w:r w:rsidR="004E0101">
        <w:t xml:space="preserve">n eri klinikoille, </w:t>
      </w:r>
      <w:r w:rsidR="00436814">
        <w:t>Pohteen hyvinvointialueen</w:t>
      </w:r>
      <w:r w:rsidR="004E0101">
        <w:t xml:space="preserve"> </w:t>
      </w:r>
      <w:r w:rsidR="00C3409F">
        <w:t>sotekeskuksille ja - yksiköille</w:t>
      </w:r>
      <w:r w:rsidR="004E0101">
        <w:t xml:space="preserve"> </w:t>
      </w:r>
      <w:r w:rsidR="00C3409F">
        <w:t>sekä</w:t>
      </w:r>
      <w:r w:rsidR="004E0101">
        <w:t xml:space="preserve"> muille hoitolaitoksille. </w:t>
      </w:r>
    </w:p>
    <w:p w14:paraId="73A6D0D2" w14:textId="77777777" w:rsidR="001C23DA" w:rsidRDefault="001C23DA" w:rsidP="00130E1D">
      <w:pPr>
        <w:jc w:val="both"/>
      </w:pPr>
    </w:p>
    <w:p w14:paraId="73A6D0D3" w14:textId="77777777" w:rsidR="004E0101" w:rsidRPr="001C23DA" w:rsidRDefault="004E0101" w:rsidP="00130E1D">
      <w:pPr>
        <w:jc w:val="both"/>
        <w:rPr>
          <w:b/>
        </w:rPr>
      </w:pPr>
      <w:r w:rsidRPr="001C23DA">
        <w:rPr>
          <w:b/>
        </w:rPr>
        <w:t xml:space="preserve">Kuvantamisen ydinprosessi </w:t>
      </w:r>
    </w:p>
    <w:p w14:paraId="73A6D0D4" w14:textId="77777777" w:rsidR="004E0101" w:rsidRDefault="004E0101" w:rsidP="00130E1D">
      <w:pPr>
        <w:jc w:val="both"/>
      </w:pPr>
      <w:r>
        <w:t>1. Lähete ja ajanvaraus</w:t>
      </w:r>
    </w:p>
    <w:p w14:paraId="73A6D0D5" w14:textId="77777777" w:rsidR="004E0101" w:rsidRDefault="004E0101" w:rsidP="00130E1D">
      <w:pPr>
        <w:jc w:val="both"/>
      </w:pPr>
      <w:r>
        <w:t>2. Ilmoittautuminen</w:t>
      </w:r>
    </w:p>
    <w:p w14:paraId="73A6D0D6" w14:textId="77777777" w:rsidR="004E0101" w:rsidRDefault="004E0101" w:rsidP="00130E1D">
      <w:pPr>
        <w:jc w:val="both"/>
      </w:pPr>
      <w:r>
        <w:t>3. Tutkimuksen tekeminen</w:t>
      </w:r>
    </w:p>
    <w:p w14:paraId="73A6D0D7" w14:textId="77777777" w:rsidR="004E0101" w:rsidRDefault="004E0101" w:rsidP="00130E1D">
      <w:pPr>
        <w:jc w:val="both"/>
      </w:pPr>
      <w:r>
        <w:t xml:space="preserve">4. Lausunto </w:t>
      </w:r>
    </w:p>
    <w:p w14:paraId="73A6D0D8" w14:textId="77777777" w:rsidR="001C23DA" w:rsidRDefault="001C23DA" w:rsidP="00130E1D">
      <w:pPr>
        <w:jc w:val="both"/>
      </w:pPr>
    </w:p>
    <w:p w14:paraId="73A6D0D9" w14:textId="77777777" w:rsidR="00BA0701" w:rsidRDefault="00BA0701" w:rsidP="00130E1D">
      <w:pPr>
        <w:jc w:val="both"/>
      </w:pPr>
      <w:r>
        <w:t>Tutkimuksen tekeminen</w:t>
      </w:r>
      <w:r w:rsidR="004E0101">
        <w:t xml:space="preserve"> jakaantuu modaliteettien mukaan:</w:t>
      </w:r>
      <w:r>
        <w:t xml:space="preserve"> angiografia-, interventio-, isotooppitutkimus-, magneettitutkimus-, natiivitutkimus-, tietokonetomografiatutkimus-, varjoainetutkimus- ja ultraäänitutkimusprosessi. </w:t>
      </w:r>
    </w:p>
    <w:p w14:paraId="73A6D0DA" w14:textId="77777777" w:rsidR="00BA0701" w:rsidRDefault="00BA0701" w:rsidP="00130E1D">
      <w:pPr>
        <w:jc w:val="both"/>
      </w:pPr>
    </w:p>
    <w:p w14:paraId="73A6D0DB" w14:textId="77777777" w:rsidR="0005608C" w:rsidRDefault="0005608C" w:rsidP="00130E1D">
      <w:pPr>
        <w:jc w:val="both"/>
      </w:pPr>
      <w:r>
        <w:rPr>
          <w:noProof/>
        </w:rPr>
        <w:drawing>
          <wp:inline distT="0" distB="0" distL="0" distR="0" wp14:anchorId="73A6D17D" wp14:editId="73A6D17E">
            <wp:extent cx="5761558" cy="4044950"/>
            <wp:effectExtent l="0" t="0" r="0" b="0"/>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4"/>
                    <a:stretch>
                      <a:fillRect/>
                    </a:stretch>
                  </pic:blipFill>
                  <pic:spPr>
                    <a:xfrm>
                      <a:off x="0" y="0"/>
                      <a:ext cx="5765515" cy="4047728"/>
                    </a:xfrm>
                    <a:prstGeom prst="rect">
                      <a:avLst/>
                    </a:prstGeom>
                  </pic:spPr>
                </pic:pic>
              </a:graphicData>
            </a:graphic>
          </wp:inline>
        </w:drawing>
      </w:r>
    </w:p>
    <w:p w14:paraId="73A6D0DC" w14:textId="77777777" w:rsidR="0005148B" w:rsidRDefault="0005148B" w:rsidP="00130E1D">
      <w:pPr>
        <w:jc w:val="both"/>
      </w:pPr>
    </w:p>
    <w:p w14:paraId="73A6D0DD" w14:textId="77777777" w:rsidR="004E0101" w:rsidRDefault="004E0101" w:rsidP="00130E1D">
      <w:pPr>
        <w:jc w:val="both"/>
      </w:pPr>
      <w:r>
        <w:t xml:space="preserve">Kuvantamisen prosessi alkaa röntgenlähetteestä ja päättyy kuviin/röntgenlausuntoon. Hyvä lähete antaa lähtökohdat laadullisesti korkeatasoiseen radiologisen tai isotooppitutkimuksen ja hoitotoimenpiteen tekemiseen. </w:t>
      </w:r>
    </w:p>
    <w:p w14:paraId="73A6D0DE" w14:textId="77777777" w:rsidR="00941C03" w:rsidRDefault="00941C03" w:rsidP="00130E1D">
      <w:pPr>
        <w:jc w:val="both"/>
      </w:pPr>
    </w:p>
    <w:p w14:paraId="73A6D0DF" w14:textId="0D8540F5" w:rsidR="004E0101" w:rsidRDefault="004E0101" w:rsidP="00130E1D">
      <w:pPr>
        <w:jc w:val="both"/>
      </w:pPr>
      <w:r>
        <w:t xml:space="preserve">Radiologi tai isotooppilääkäri antaa tehdystä tutkimuksesta/hoitotoimenpiteestä lausunnon, joka kirjataan sähköiseen tietojärjestelmään. Joissakin erityistapauksessa lausuntotieto voidaan välittää myös </w:t>
      </w:r>
      <w:r>
        <w:lastRenderedPageBreak/>
        <w:t xml:space="preserve">suullisesti. Lähetteen ja lausunnon vaatimukset on kuvattu </w:t>
      </w:r>
      <w:r w:rsidR="00FF22A5">
        <w:t>toimintakäsikirjan</w:t>
      </w:r>
      <w:r>
        <w:t xml:space="preserve"> säteilyturvallisuusosiossa. Potilaskohtaiset kuvatiedostot tallennetaan digitaaliseen arkistoon.</w:t>
      </w:r>
    </w:p>
    <w:p w14:paraId="73A6D0E0" w14:textId="77777777" w:rsidR="00941C03" w:rsidRDefault="00941C03" w:rsidP="00130E1D">
      <w:pPr>
        <w:jc w:val="both"/>
      </w:pPr>
    </w:p>
    <w:p w14:paraId="73A6D0E1" w14:textId="77777777" w:rsidR="004E0101" w:rsidRPr="00941C03" w:rsidRDefault="004E0101" w:rsidP="00130E1D">
      <w:pPr>
        <w:jc w:val="both"/>
        <w:rPr>
          <w:i/>
        </w:rPr>
      </w:pPr>
      <w:r w:rsidRPr="00941C03">
        <w:rPr>
          <w:i/>
        </w:rPr>
        <w:t>Viittaukset</w:t>
      </w:r>
    </w:p>
    <w:p w14:paraId="73A6D0E2" w14:textId="77777777" w:rsidR="004E0101" w:rsidRDefault="00D91DC9" w:rsidP="00130E1D">
      <w:pPr>
        <w:jc w:val="both"/>
      </w:pPr>
      <w:hyperlink r:id="rId125" w:history="1">
        <w:r w:rsidR="004E0101" w:rsidRPr="00BA0701">
          <w:rPr>
            <w:rStyle w:val="Hyperlinkki"/>
          </w:rPr>
          <w:t xml:space="preserve">Röntgenlähetteen </w:t>
        </w:r>
        <w:r w:rsidR="00BA0701" w:rsidRPr="00BA0701">
          <w:rPr>
            <w:rStyle w:val="Hyperlinkki"/>
          </w:rPr>
          <w:t>kriteerit</w:t>
        </w:r>
      </w:hyperlink>
    </w:p>
    <w:p w14:paraId="73A6D0E3" w14:textId="77777777" w:rsidR="004E0101" w:rsidRDefault="00D91DC9" w:rsidP="00130E1D">
      <w:pPr>
        <w:jc w:val="both"/>
      </w:pPr>
      <w:hyperlink r:id="rId126" w:history="1">
        <w:r w:rsidR="004E0101" w:rsidRPr="00BA0701">
          <w:rPr>
            <w:rStyle w:val="Hyperlinkki"/>
          </w:rPr>
          <w:t>Röntgenlausunnon rakenne</w:t>
        </w:r>
      </w:hyperlink>
    </w:p>
    <w:p w14:paraId="73A6D0E4" w14:textId="77777777" w:rsidR="00941C03" w:rsidRDefault="00941C03" w:rsidP="00130E1D">
      <w:pPr>
        <w:jc w:val="both"/>
      </w:pPr>
    </w:p>
    <w:p w14:paraId="73A6D0E5" w14:textId="77777777" w:rsidR="004E0101" w:rsidRDefault="004E0101" w:rsidP="00130E1D">
      <w:pPr>
        <w:jc w:val="both"/>
        <w:rPr>
          <w:b/>
        </w:rPr>
      </w:pPr>
      <w:r w:rsidRPr="00120F77">
        <w:rPr>
          <w:b/>
        </w:rPr>
        <w:t>Teleradiologisen toiminnan prosessi</w:t>
      </w:r>
    </w:p>
    <w:p w14:paraId="73A6D0E6" w14:textId="77777777" w:rsidR="00120F77" w:rsidRPr="00120F77" w:rsidRDefault="00120F77" w:rsidP="00130E1D">
      <w:pPr>
        <w:jc w:val="both"/>
        <w:rPr>
          <w:b/>
        </w:rPr>
      </w:pPr>
    </w:p>
    <w:p w14:paraId="73A6D0E7" w14:textId="56489297" w:rsidR="00DA5AAA" w:rsidRDefault="007115AE" w:rsidP="00471459">
      <w:pPr>
        <w:jc w:val="both"/>
      </w:pPr>
      <w:r>
        <w:t>Pohteen</w:t>
      </w:r>
      <w:r w:rsidR="00DA5AAA">
        <w:t xml:space="preserve"> ulkopuolisten organisaatioiden</w:t>
      </w:r>
      <w:r>
        <w:t xml:space="preserve"> tutkimuspyynnöt tehdään</w:t>
      </w:r>
      <w:r w:rsidR="00DA5AAA">
        <w:t xml:space="preserve"> alueelliseen neaRIS-konsultaatiojärjestelmään osoitteessa https://nearis.ppshp.fi ja tutkimu</w:t>
      </w:r>
      <w:r w:rsidR="0005148B">
        <w:t>saika</w:t>
      </w:r>
      <w:r w:rsidR="00DA5AAA">
        <w:t xml:space="preserve"> varataan </w:t>
      </w:r>
      <w:r w:rsidR="00707C22">
        <w:t>puhelimitse. Tehdyt</w:t>
      </w:r>
      <w:r w:rsidR="00D17F2B">
        <w:t xml:space="preserve"> tutkimukset lähetetään tilaajien omaan arkistoon, mikäli omaa arkistoa ei ole, kuvat poltetaan CD-levylle. Pohde ei arkistoi ulkopuolisten tilaajien tutkimuksia, vaan arkistointivelvoite on tilaajalla. </w:t>
      </w:r>
      <w:r w:rsidR="00DA5AAA">
        <w:t xml:space="preserve"> </w:t>
      </w:r>
      <w:r>
        <w:t>Pohteella</w:t>
      </w:r>
      <w:r w:rsidR="004E0101">
        <w:t xml:space="preserve"> </w:t>
      </w:r>
      <w:r>
        <w:t>toimii</w:t>
      </w:r>
      <w:r w:rsidR="004E0101">
        <w:t xml:space="preserve"> </w:t>
      </w:r>
      <w:r w:rsidR="00386D80">
        <w:t>alueellinen arkistoyhteys.</w:t>
      </w:r>
      <w:r w:rsidR="004E0101">
        <w:t xml:space="preserve"> Tämän lisäksi </w:t>
      </w:r>
      <w:r>
        <w:t>hyvinvointialueen</w:t>
      </w:r>
      <w:r w:rsidR="004E0101">
        <w:t xml:space="preserve"> sairaaloista ja terveyskeskuksista</w:t>
      </w:r>
      <w:r w:rsidR="00386D80">
        <w:t xml:space="preserve"> sekä osalla yksityisistä toimijoista</w:t>
      </w:r>
      <w:r w:rsidR="004E0101">
        <w:t xml:space="preserve"> on DICOM-kuvaverkkoyhteys OYS:aan. </w:t>
      </w:r>
      <w:r w:rsidR="00386D80">
        <w:t>Teleradiologiayhteydet ovat myös HUS:n, KSKS:n KYS:n, Luulajan, Seinäjoen, TAYS:n</w:t>
      </w:r>
      <w:r w:rsidR="00D17F2B">
        <w:t>,</w:t>
      </w:r>
      <w:r w:rsidR="00386D80">
        <w:t xml:space="preserve"> TYKS:n</w:t>
      </w:r>
      <w:r w:rsidR="00D17F2B">
        <w:t>, Soiten, Vaasan, Jyväskylän, Kajaanin, Kemin, Rovaniemen sekä useiden yksityisten toimijoiden</w:t>
      </w:r>
      <w:r w:rsidR="00386D80">
        <w:t xml:space="preserve"> kanssa. </w:t>
      </w:r>
      <w:r>
        <w:t>Pohteen</w:t>
      </w:r>
      <w:r w:rsidR="00DA5AAA">
        <w:t xml:space="preserve"> yhteisrekisterin ulkopuoliset asiakkaat voivat saada kuvakonsultaatioita teleradiologisten kuv</w:t>
      </w:r>
      <w:r>
        <w:t>ansiirtoyhteyksien avulla</w:t>
      </w:r>
      <w:r w:rsidR="00D17F2B">
        <w:t xml:space="preserve"> tai käyttämällä hyväksi kuvien Kvarkki-katselua</w:t>
      </w:r>
      <w:r>
        <w:t>. Pohteen alueella kuv</w:t>
      </w:r>
      <w:r w:rsidR="00DA5AAA">
        <w:t xml:space="preserve">ia ei tarvitse lähettää erikseen. Teleradiologinen konsultaatio tehdään samoilla järjestelmillä kuin tilaaminen. </w:t>
      </w:r>
    </w:p>
    <w:p w14:paraId="73A6D0E8" w14:textId="77777777" w:rsidR="00941C03" w:rsidRDefault="00941C03" w:rsidP="00130E1D">
      <w:pPr>
        <w:jc w:val="both"/>
      </w:pPr>
    </w:p>
    <w:p w14:paraId="73A6D0E9" w14:textId="77777777" w:rsidR="004E0101" w:rsidRDefault="004E0101" w:rsidP="00130E1D">
      <w:pPr>
        <w:jc w:val="both"/>
        <w:rPr>
          <w:b/>
        </w:rPr>
      </w:pPr>
      <w:r w:rsidRPr="00941C03">
        <w:rPr>
          <w:b/>
        </w:rPr>
        <w:t>Terveysalan koulutus ja opetus</w:t>
      </w:r>
    </w:p>
    <w:p w14:paraId="73A6D0EA" w14:textId="77777777" w:rsidR="00941C03" w:rsidRPr="00941C03" w:rsidRDefault="00941C03" w:rsidP="00130E1D">
      <w:pPr>
        <w:jc w:val="both"/>
        <w:rPr>
          <w:b/>
        </w:rPr>
      </w:pPr>
    </w:p>
    <w:p w14:paraId="73A6D0EB" w14:textId="685E92C3" w:rsidR="00941C03" w:rsidRDefault="007115AE" w:rsidP="00130E1D">
      <w:pPr>
        <w:jc w:val="both"/>
      </w:pPr>
      <w:r>
        <w:t>Pohde</w:t>
      </w:r>
      <w:r w:rsidR="004E0101">
        <w:t xml:space="preserve"> neuvottelee sopimukset sosiaali- ja terveysalan koulutusohjelmien opiskelijoiden ohjatun harjoittelun järjestämisestä ja siihen liittyvistä asioista.</w:t>
      </w:r>
      <w:r w:rsidR="00941C03" w:rsidRPr="00941C03">
        <w:t xml:space="preserve"> </w:t>
      </w:r>
      <w:r w:rsidR="00941C03">
        <w:t>Terveysalan koulutusta/harjoittelua annetaan lääketieteen ja lääketieteellisen fysiikan opiskelijoill</w:t>
      </w:r>
      <w:r w:rsidR="00581418">
        <w:t xml:space="preserve">e, </w:t>
      </w:r>
      <w:r w:rsidR="00941C03">
        <w:t>sairaalalääkäreille sekä röntgenhoitaja</w:t>
      </w:r>
      <w:r w:rsidR="00DA5E7B">
        <w:t xml:space="preserve"> ja lähihoitaja</w:t>
      </w:r>
      <w:r w:rsidR="00941C03">
        <w:t>opiskelijoille.</w:t>
      </w:r>
    </w:p>
    <w:p w14:paraId="73A6D0EC" w14:textId="77777777" w:rsidR="004E0101" w:rsidRDefault="004E0101" w:rsidP="00130E1D">
      <w:pPr>
        <w:jc w:val="both"/>
      </w:pPr>
    </w:p>
    <w:p w14:paraId="73A6D0ED" w14:textId="77777777" w:rsidR="004E0101" w:rsidRDefault="00581418" w:rsidP="00130E1D">
      <w:pPr>
        <w:jc w:val="both"/>
        <w:rPr>
          <w:b/>
        </w:rPr>
      </w:pPr>
      <w:r>
        <w:rPr>
          <w:b/>
        </w:rPr>
        <w:t>Hoito- ja t</w:t>
      </w:r>
      <w:r w:rsidR="004E0101" w:rsidRPr="00941C03">
        <w:rPr>
          <w:b/>
        </w:rPr>
        <w:t>erveys</w:t>
      </w:r>
      <w:r w:rsidR="00941C03">
        <w:rPr>
          <w:b/>
        </w:rPr>
        <w:t>hallinto</w:t>
      </w:r>
      <w:r w:rsidR="004E0101" w:rsidRPr="00941C03">
        <w:rPr>
          <w:b/>
        </w:rPr>
        <w:t>tieteellinen tutkimus</w:t>
      </w:r>
    </w:p>
    <w:p w14:paraId="73A6D0EE" w14:textId="77777777" w:rsidR="00941C03" w:rsidRPr="00941C03" w:rsidRDefault="00941C03" w:rsidP="00130E1D">
      <w:pPr>
        <w:jc w:val="both"/>
        <w:rPr>
          <w:b/>
        </w:rPr>
      </w:pPr>
    </w:p>
    <w:p w14:paraId="73A6D0EF" w14:textId="2567A129" w:rsidR="004E0101" w:rsidRDefault="00581418" w:rsidP="00130E1D">
      <w:pPr>
        <w:jc w:val="both"/>
      </w:pPr>
      <w:r>
        <w:t>Hoito- ja terveyshallintotieteellisen</w:t>
      </w:r>
      <w:r w:rsidR="004E0101">
        <w:t xml:space="preserve"> tutkimuksen tekemisessä </w:t>
      </w:r>
      <w:r w:rsidR="00941C03">
        <w:t xml:space="preserve">noudatetaan </w:t>
      </w:r>
      <w:r w:rsidR="007115AE">
        <w:t>Pohteen antamia ohjeita sekä Pohtee</w:t>
      </w:r>
      <w:r w:rsidR="004E0101">
        <w:t xml:space="preserve">n ja Oulun yliopiston välistä sopimusta. </w:t>
      </w:r>
      <w:r>
        <w:t xml:space="preserve">Tarkoituksena on tukea näyttöön perustuvan toiminnan kehittymistä sekä potilashoidossa että </w:t>
      </w:r>
      <w:r w:rsidR="00726F1E">
        <w:t>vastuu</w:t>
      </w:r>
      <w:r>
        <w:t>järjestelmän kehittämisessä yhteistyössä tutkijoiden, hoitotyön johtajien, kliinisten asiantuntijoiden, käytännön toimijoiden ja oppilaitosten kanssa.</w:t>
      </w:r>
    </w:p>
    <w:p w14:paraId="73A6D0F0" w14:textId="77777777" w:rsidR="00941C03" w:rsidRDefault="00941C03" w:rsidP="00130E1D">
      <w:pPr>
        <w:jc w:val="both"/>
      </w:pPr>
    </w:p>
    <w:p w14:paraId="73A6D0F1" w14:textId="77777777" w:rsidR="004E0101" w:rsidRPr="00941C03" w:rsidRDefault="004E0101" w:rsidP="00130E1D">
      <w:pPr>
        <w:jc w:val="both"/>
        <w:rPr>
          <w:i/>
        </w:rPr>
      </w:pPr>
      <w:r w:rsidRPr="00941C03">
        <w:rPr>
          <w:i/>
        </w:rPr>
        <w:t>Viittaukset</w:t>
      </w:r>
    </w:p>
    <w:p w14:paraId="73A6D0F4" w14:textId="58AD06D8" w:rsidR="00581418" w:rsidRDefault="00D91DC9" w:rsidP="00130E1D">
      <w:pPr>
        <w:jc w:val="both"/>
      </w:pPr>
      <w:hyperlink r:id="rId127" w:history="1">
        <w:r w:rsidR="007115AE">
          <w:rPr>
            <w:rStyle w:val="Hyperlinkki"/>
          </w:rPr>
          <w:t>O</w:t>
        </w:r>
        <w:r w:rsidR="004E0101" w:rsidRPr="00581418">
          <w:rPr>
            <w:rStyle w:val="Hyperlinkki"/>
          </w:rPr>
          <w:t>hjeet tutkimustoiminnalle</w:t>
        </w:r>
      </w:hyperlink>
    </w:p>
    <w:p w14:paraId="73A6D0F6" w14:textId="77777777" w:rsidR="004E0101" w:rsidRDefault="004E0101" w:rsidP="00130E1D">
      <w:pPr>
        <w:jc w:val="both"/>
      </w:pPr>
    </w:p>
    <w:p w14:paraId="73A6D0F7" w14:textId="77777777" w:rsidR="004E0101" w:rsidRDefault="00581418" w:rsidP="00130E1D">
      <w:pPr>
        <w:pStyle w:val="Otsikko2"/>
        <w:jc w:val="both"/>
      </w:pPr>
      <w:bookmarkStart w:id="58" w:name="_Toc23254343"/>
      <w:r>
        <w:t xml:space="preserve">3.2. </w:t>
      </w:r>
      <w:r w:rsidR="004E0101">
        <w:t>Tukiprosessit</w:t>
      </w:r>
      <w:bookmarkEnd w:id="58"/>
    </w:p>
    <w:p w14:paraId="73A6D0F8" w14:textId="40A315F2" w:rsidR="004E0101" w:rsidRDefault="004E0101" w:rsidP="00130E1D">
      <w:pPr>
        <w:jc w:val="both"/>
      </w:pPr>
      <w:r>
        <w:t xml:space="preserve">Kuvantamisen vastuualue ostaa hallinto-, huolto-, tekniikka- ja </w:t>
      </w:r>
      <w:r w:rsidR="006B383C">
        <w:t>tietotekniikka</w:t>
      </w:r>
      <w:r w:rsidR="00B4745D">
        <w:t>palveluita</w:t>
      </w:r>
      <w:r>
        <w:t>. Keskeisimpiä ovat tietojärjestelmiin liittyvät ohjelmisto- ja verkko</w:t>
      </w:r>
      <w:r w:rsidR="00726F1E">
        <w:t>vastuu</w:t>
      </w:r>
      <w:r>
        <w:t xml:space="preserve">t sekä laboratorio- /röntgenlaitehuolto </w:t>
      </w:r>
      <w:r w:rsidR="00726F1E">
        <w:t>vastuu</w:t>
      </w:r>
      <w:r>
        <w:t xml:space="preserve">t. </w:t>
      </w:r>
    </w:p>
    <w:p w14:paraId="73A6D0F9" w14:textId="77777777" w:rsidR="00581418" w:rsidRDefault="00581418" w:rsidP="00130E1D">
      <w:pPr>
        <w:jc w:val="both"/>
      </w:pPr>
    </w:p>
    <w:p w14:paraId="73A6D0FA" w14:textId="77777777" w:rsidR="004E0101" w:rsidRPr="00581418" w:rsidRDefault="004E0101" w:rsidP="00130E1D">
      <w:pPr>
        <w:jc w:val="both"/>
        <w:rPr>
          <w:i/>
        </w:rPr>
      </w:pPr>
      <w:r w:rsidRPr="00581418">
        <w:rPr>
          <w:i/>
        </w:rPr>
        <w:t>Viittaukset</w:t>
      </w:r>
    </w:p>
    <w:p w14:paraId="73A6D0FB" w14:textId="77777777" w:rsidR="004E0101" w:rsidRDefault="00D91DC9" w:rsidP="00130E1D">
      <w:pPr>
        <w:jc w:val="both"/>
      </w:pPr>
      <w:hyperlink r:id="rId128" w:history="1">
        <w:r w:rsidR="00AF682D" w:rsidRPr="00AF682D">
          <w:rPr>
            <w:rStyle w:val="Hyperlinkki"/>
          </w:rPr>
          <w:t>Säteilyturvallisuuslaatukäsikirja</w:t>
        </w:r>
      </w:hyperlink>
    </w:p>
    <w:p w14:paraId="73A6D0FC" w14:textId="77777777" w:rsidR="001926B5" w:rsidRDefault="001926B5" w:rsidP="00130E1D">
      <w:pPr>
        <w:jc w:val="both"/>
      </w:pPr>
    </w:p>
    <w:p w14:paraId="47D2287A" w14:textId="77777777" w:rsidR="00360C59" w:rsidRDefault="00360C59">
      <w:pPr>
        <w:rPr>
          <w:b/>
          <w:kern w:val="28"/>
          <w:sz w:val="28"/>
        </w:rPr>
      </w:pPr>
      <w:r>
        <w:br w:type="page"/>
      </w:r>
    </w:p>
    <w:p w14:paraId="73A6D0FD" w14:textId="1CA6D8A6" w:rsidR="004E0101" w:rsidRDefault="001926B5" w:rsidP="00130E1D">
      <w:pPr>
        <w:pStyle w:val="Otsikko1"/>
        <w:jc w:val="both"/>
      </w:pPr>
      <w:bookmarkStart w:id="59" w:name="_Toc23254344"/>
      <w:r>
        <w:lastRenderedPageBreak/>
        <w:t xml:space="preserve">4. </w:t>
      </w:r>
      <w:r w:rsidR="004E0101">
        <w:t>Uusien hoitomenetelmien kehittäminen</w:t>
      </w:r>
      <w:bookmarkEnd w:id="59"/>
    </w:p>
    <w:p w14:paraId="73A6D0FE" w14:textId="6B518CEA" w:rsidR="004E0101" w:rsidRDefault="004E0101" w:rsidP="00130E1D">
      <w:pPr>
        <w:jc w:val="both"/>
      </w:pPr>
      <w:r>
        <w:t xml:space="preserve">Kuvantamistutkimusten/hoitotoimenpiteiden laadun, vaikuttavuuden, turvallisuuden ja taloudellisuuden lisäämiseksi </w:t>
      </w:r>
      <w:r w:rsidR="004B40BC">
        <w:t xml:space="preserve">tehdään jatkuvaa arviointi- ja </w:t>
      </w:r>
      <w:r>
        <w:t xml:space="preserve">kehittämistyötä joko itsenäisesti tai muiden hoitoyksiköiden </w:t>
      </w:r>
      <w:r w:rsidR="00226F1D">
        <w:t xml:space="preserve">sekä </w:t>
      </w:r>
      <w:r w:rsidR="00226F1D" w:rsidRPr="00226F1D">
        <w:t>FinCCHTAn</w:t>
      </w:r>
      <w:r w:rsidR="00226F1D">
        <w:t xml:space="preserve"> </w:t>
      </w:r>
      <w:r>
        <w:t xml:space="preserve">kanssa. Kehittämisprojektit rahoitetaan joko sisäisistä määrärahoista tai ulkopuolisen rahoituksen avulla. </w:t>
      </w:r>
    </w:p>
    <w:p w14:paraId="73A6D0FF" w14:textId="77777777" w:rsidR="001926B5" w:rsidRDefault="001926B5" w:rsidP="00130E1D">
      <w:pPr>
        <w:jc w:val="both"/>
      </w:pPr>
    </w:p>
    <w:p w14:paraId="3297CDE4" w14:textId="3392A3D9" w:rsidR="00226F1D" w:rsidRPr="00226F1D" w:rsidRDefault="00226F1D" w:rsidP="00130E1D">
      <w:pPr>
        <w:jc w:val="both"/>
        <w:rPr>
          <w:i/>
        </w:rPr>
      </w:pPr>
      <w:r w:rsidRPr="00226F1D">
        <w:rPr>
          <w:i/>
        </w:rPr>
        <w:t>Viittaukset</w:t>
      </w:r>
    </w:p>
    <w:p w14:paraId="04C2786D" w14:textId="67324FF7" w:rsidR="00226F1D" w:rsidRDefault="00D91DC9" w:rsidP="00130E1D">
      <w:pPr>
        <w:jc w:val="both"/>
      </w:pPr>
      <w:hyperlink r:id="rId129" w:history="1">
        <w:r w:rsidR="00226F1D" w:rsidRPr="00226F1D">
          <w:rPr>
            <w:rStyle w:val="Hyperlinkki"/>
          </w:rPr>
          <w:t>Kansallinen HTA-koordinaatioyksikkö (FinCCHTA)</w:t>
        </w:r>
      </w:hyperlink>
    </w:p>
    <w:p w14:paraId="2C17A50A" w14:textId="350F0F34" w:rsidR="00226F1D" w:rsidRDefault="00D91DC9" w:rsidP="00226F1D">
      <w:pPr>
        <w:jc w:val="both"/>
      </w:pPr>
      <w:hyperlink r:id="rId130" w:history="1">
        <w:r w:rsidR="008A267B">
          <w:rPr>
            <w:rStyle w:val="Hyperlinkki"/>
          </w:rPr>
          <w:t>O</w:t>
        </w:r>
        <w:r w:rsidR="00226F1D" w:rsidRPr="00581418">
          <w:rPr>
            <w:rStyle w:val="Hyperlinkki"/>
          </w:rPr>
          <w:t>hjeet tutkimustoiminnalle</w:t>
        </w:r>
      </w:hyperlink>
    </w:p>
    <w:p w14:paraId="03A6ABC0" w14:textId="77777777" w:rsidR="00226F1D" w:rsidRDefault="00226F1D" w:rsidP="00130E1D">
      <w:pPr>
        <w:jc w:val="both"/>
      </w:pPr>
    </w:p>
    <w:p w14:paraId="73A6D100" w14:textId="7E194DFB" w:rsidR="004E0101" w:rsidRDefault="001926B5" w:rsidP="00130E1D">
      <w:pPr>
        <w:pStyle w:val="Otsikko1"/>
        <w:jc w:val="both"/>
      </w:pPr>
      <w:bookmarkStart w:id="60" w:name="_Toc23254345"/>
      <w:r>
        <w:t xml:space="preserve">5. </w:t>
      </w:r>
      <w:r w:rsidR="00726F1E">
        <w:t>Vastuu</w:t>
      </w:r>
      <w:r w:rsidR="004E0101">
        <w:t>n/tuotteen tunnistettavuus ja jäljitettävyys</w:t>
      </w:r>
      <w:bookmarkEnd w:id="60"/>
    </w:p>
    <w:p w14:paraId="73A6D101" w14:textId="2177F662" w:rsidR="001926B5" w:rsidRDefault="00726F1E" w:rsidP="00130E1D">
      <w:pPr>
        <w:jc w:val="both"/>
      </w:pPr>
      <w:r>
        <w:t>Vastuu</w:t>
      </w:r>
      <w:r w:rsidR="004E0101">
        <w:t>n/tuotteen tunnistettavuuden ja jäljitettä</w:t>
      </w:r>
      <w:r w:rsidR="008A267B">
        <w:t>vyyden osalta noudatetaan Pohtee</w:t>
      </w:r>
      <w:r w:rsidR="004E0101">
        <w:t xml:space="preserve">n </w:t>
      </w:r>
      <w:r w:rsidR="008A267B">
        <w:t>hallintosäännön</w:t>
      </w:r>
      <w:r w:rsidR="004E0101">
        <w:t xml:space="preserve"> vaatimuksia. Potilaan henkilöllisyyden ja oikeiden henkilötietojen varmistamisen vaiheet on kuvattu säteilyturvallisuuslaatukäsikirjassa kohdassa toimenpiteitä koskevan tietojen laatu, tallentaminen ja kulku. Kuvantamistutkimuksen/hoitotoimenpiteen potilaskohtaiset tiedot (kuvaushuone, tutkimuskoodi, säteilytiedot, käytetty aika), käytetyt materiaalit (lääke/varjoaine) ja tutkimuksen tekijät voidaan jäljittää radiologisesta tietojärjestelmästä</w:t>
      </w:r>
      <w:r w:rsidR="00514989">
        <w:t xml:space="preserve"> ja annoskeräysjärjestelmästä</w:t>
      </w:r>
      <w:r w:rsidR="004E0101">
        <w:t>.</w:t>
      </w:r>
    </w:p>
    <w:p w14:paraId="73A6D102" w14:textId="77777777" w:rsidR="004E0101" w:rsidRDefault="004E0101" w:rsidP="00130E1D">
      <w:pPr>
        <w:jc w:val="both"/>
      </w:pPr>
      <w:r>
        <w:t xml:space="preserve"> </w:t>
      </w:r>
    </w:p>
    <w:p w14:paraId="73A6D103" w14:textId="493CA736" w:rsidR="004E0101" w:rsidRDefault="004E0101" w:rsidP="00130E1D">
      <w:pPr>
        <w:jc w:val="both"/>
        <w:rPr>
          <w:i/>
        </w:rPr>
      </w:pPr>
      <w:r w:rsidRPr="001926B5">
        <w:rPr>
          <w:i/>
        </w:rPr>
        <w:t>Viittaukset</w:t>
      </w:r>
    </w:p>
    <w:p w14:paraId="306B5E3F" w14:textId="77777777" w:rsidR="008A267B" w:rsidRDefault="00D91DC9" w:rsidP="008A267B">
      <w:pPr>
        <w:jc w:val="both"/>
      </w:pPr>
      <w:hyperlink r:id="rId131" w:history="1">
        <w:r w:rsidR="008A267B">
          <w:rPr>
            <w:rStyle w:val="Hyperlinkki"/>
          </w:rPr>
          <w:t>Pohjois-Pohjanmaan hyvinvointialueen</w:t>
        </w:r>
        <w:r w:rsidR="008A267B" w:rsidRPr="0049022C">
          <w:rPr>
            <w:rStyle w:val="Hyperlinkki"/>
          </w:rPr>
          <w:t xml:space="preserve"> </w:t>
        </w:r>
        <w:r w:rsidR="008A267B">
          <w:rPr>
            <w:rStyle w:val="Hyperlinkki"/>
          </w:rPr>
          <w:t>hallintosääntö</w:t>
        </w:r>
      </w:hyperlink>
      <w:r w:rsidR="008A267B">
        <w:t xml:space="preserve"> </w:t>
      </w:r>
    </w:p>
    <w:p w14:paraId="73A6D105" w14:textId="3B989E1A" w:rsidR="00105022" w:rsidRDefault="00D91DC9" w:rsidP="00130E1D">
      <w:pPr>
        <w:jc w:val="both"/>
      </w:pPr>
      <w:hyperlink r:id="rId132" w:history="1">
        <w:r w:rsidR="00105022" w:rsidRPr="00105022">
          <w:rPr>
            <w:rStyle w:val="Hyperlinkki"/>
          </w:rPr>
          <w:t xml:space="preserve">Kuvantamisen </w:t>
        </w:r>
        <w:r w:rsidR="00726F1E">
          <w:rPr>
            <w:rStyle w:val="Hyperlinkki"/>
          </w:rPr>
          <w:t>vastuu</w:t>
        </w:r>
        <w:r w:rsidR="00E31921">
          <w:rPr>
            <w:rStyle w:val="Hyperlinkki"/>
          </w:rPr>
          <w:t>alue</w:t>
        </w:r>
        <w:r w:rsidR="00105022" w:rsidRPr="00105022">
          <w:rPr>
            <w:rStyle w:val="Hyperlinkki"/>
          </w:rPr>
          <w:t>en säteilyturvallisuuslaatukäsikirja</w:t>
        </w:r>
      </w:hyperlink>
    </w:p>
    <w:p w14:paraId="73A6D106" w14:textId="77777777" w:rsidR="00A04F5D" w:rsidRPr="00A04F5D" w:rsidRDefault="00D91DC9" w:rsidP="00A04F5D">
      <w:pPr>
        <w:jc w:val="both"/>
      </w:pPr>
      <w:hyperlink r:id="rId133" w:history="1">
        <w:r w:rsidR="00A04F5D" w:rsidRPr="00A04F5D">
          <w:rPr>
            <w:rStyle w:val="Hyperlinkki"/>
          </w:rPr>
          <w:t>Henkilöllisyyden ja oikeiden tietojen varmentaminen</w:t>
        </w:r>
      </w:hyperlink>
    </w:p>
    <w:p w14:paraId="73A6D107" w14:textId="77777777" w:rsidR="004E0101" w:rsidRDefault="004E0101" w:rsidP="00130E1D">
      <w:pPr>
        <w:jc w:val="both"/>
      </w:pPr>
    </w:p>
    <w:p w14:paraId="73A6D108" w14:textId="77777777" w:rsidR="004E0101" w:rsidRDefault="004E0101" w:rsidP="00130E1D">
      <w:pPr>
        <w:jc w:val="both"/>
        <w:rPr>
          <w:b/>
        </w:rPr>
      </w:pPr>
      <w:r w:rsidRPr="00120F77">
        <w:rPr>
          <w:b/>
        </w:rPr>
        <w:t>Potilasasiakirjat</w:t>
      </w:r>
    </w:p>
    <w:p w14:paraId="73A6D109" w14:textId="77777777" w:rsidR="00120F77" w:rsidRPr="00120F77" w:rsidRDefault="00120F77" w:rsidP="00130E1D">
      <w:pPr>
        <w:jc w:val="both"/>
        <w:rPr>
          <w:b/>
        </w:rPr>
      </w:pPr>
    </w:p>
    <w:p w14:paraId="73A6D10A" w14:textId="3A721759" w:rsidR="004E0101" w:rsidRDefault="004E0101" w:rsidP="00130E1D">
      <w:pPr>
        <w:jc w:val="both"/>
      </w:pPr>
      <w:r>
        <w:t xml:space="preserve">Potilasasiakirjojen laatimista, tallentamista, tietojen luovuttamista, arkistointia ja hävittämistä koskevat lait/asetukset/määräykset on lueteltu </w:t>
      </w:r>
      <w:r w:rsidR="008A267B">
        <w:t>Pohtee</w:t>
      </w:r>
      <w:r>
        <w:t xml:space="preserve">n tietosuojakäsikirjassa. Radiologiseen ja isotooppi-tutkimukseen/hoitotoimenpiteeseen liittyviä potilasasiakirjoja ovat lähetteet, lausunnot, kuvat, potilasohjeet ja jälkihoito-ohjeet. Hoitoyksiköiden kanssa yhteisiä potilasasiakirjoja ovat erikoisalojen potilasasiakirjat, hoitosuunnitelmat ja huomiointikaavakkeet. </w:t>
      </w:r>
      <w:r w:rsidR="00726F1E">
        <w:t>Vastuu</w:t>
      </w:r>
      <w:r w:rsidR="00E31921">
        <w:t>alue</w:t>
      </w:r>
      <w:r w:rsidR="009E167A">
        <w:t>ella</w:t>
      </w:r>
      <w:r w:rsidR="009E167A" w:rsidRPr="009E167A">
        <w:t xml:space="preserve"> käytetään pääasiallisesti sähköisiä potilasasiakirjoja,</w:t>
      </w:r>
      <w:r w:rsidR="009E167A">
        <w:t xml:space="preserve"> v</w:t>
      </w:r>
      <w:r w:rsidR="009E167A" w:rsidRPr="009E167A">
        <w:t>anhat potilas</w:t>
      </w:r>
      <w:r w:rsidR="009E167A">
        <w:t>asiakirjat</w:t>
      </w:r>
      <w:r w:rsidR="009E167A" w:rsidRPr="009E167A">
        <w:t xml:space="preserve"> ovat tarvittaessa tilattavissa arkistosta.</w:t>
      </w:r>
    </w:p>
    <w:p w14:paraId="73A6D10B" w14:textId="77777777" w:rsidR="007F1660" w:rsidRDefault="007F1660" w:rsidP="00130E1D">
      <w:pPr>
        <w:jc w:val="both"/>
      </w:pPr>
    </w:p>
    <w:p w14:paraId="73A6D10C" w14:textId="0EE4523B" w:rsidR="007F1660" w:rsidRDefault="007F1660" w:rsidP="00130E1D">
      <w:pPr>
        <w:jc w:val="both"/>
      </w:pPr>
      <w:r>
        <w:t xml:space="preserve">Kuvantamisen </w:t>
      </w:r>
      <w:r w:rsidR="00726F1E">
        <w:t>vastuu</w:t>
      </w:r>
      <w:r w:rsidR="00E31921">
        <w:t>alue</w:t>
      </w:r>
      <w:r>
        <w:t>en</w:t>
      </w:r>
      <w:r w:rsidRPr="007F1660">
        <w:t xml:space="preserve"> tutkimusten ja toimenpiteiden tallennus tapahtuu sähköiseen kuva-arkistoon. Digitaalisten Dicom -muodossa tallennettujen kuvausten ja muun tiedon siirtoon käytetään sairaalan keskitettyä kuvansiirtoverkkoa ja sähköistä arkistoa. Kuvia voi katsella sähköisen potilaskertomusjärjestelmän Eskon kautta O</w:t>
      </w:r>
      <w:r w:rsidR="000508A8">
        <w:t>ys-</w:t>
      </w:r>
      <w:r w:rsidRPr="007F1660">
        <w:t>tietokoneilta.</w:t>
      </w:r>
    </w:p>
    <w:p w14:paraId="73A6D10D" w14:textId="77777777" w:rsidR="004E0101" w:rsidRDefault="004E0101" w:rsidP="00130E1D">
      <w:pPr>
        <w:jc w:val="both"/>
      </w:pPr>
    </w:p>
    <w:p w14:paraId="73A6D10E" w14:textId="6DE9CB78" w:rsidR="004E0101" w:rsidRPr="009D6641" w:rsidRDefault="004E0101" w:rsidP="00130E1D">
      <w:pPr>
        <w:jc w:val="both"/>
        <w:rPr>
          <w:rStyle w:val="Hyperlinkki"/>
          <w:i/>
        </w:rPr>
      </w:pPr>
      <w:r w:rsidRPr="0049022C">
        <w:rPr>
          <w:i/>
        </w:rPr>
        <w:t xml:space="preserve">Viittaukset </w:t>
      </w:r>
      <w:r w:rsidR="009D6641">
        <w:fldChar w:fldCharType="begin"/>
      </w:r>
      <w:r w:rsidR="008B0B9C">
        <w:instrText>HYPERLINK "https://julkaisut.valtioneuvosto.fi/bitstream/handle/10024/72897/URN%3aNBN%3afi-fe201504225719.pdf?sequence=1&amp;isAllowed=y"</w:instrText>
      </w:r>
      <w:r w:rsidR="009D6641">
        <w:fldChar w:fldCharType="separate"/>
      </w:r>
    </w:p>
    <w:p w14:paraId="73A6D10F" w14:textId="34587321" w:rsidR="004E0101" w:rsidRPr="009D6641" w:rsidRDefault="004E0101" w:rsidP="00130E1D">
      <w:pPr>
        <w:jc w:val="both"/>
        <w:rPr>
          <w:rStyle w:val="Hyperlinkki"/>
        </w:rPr>
      </w:pPr>
      <w:r w:rsidRPr="009D6641">
        <w:rPr>
          <w:rStyle w:val="Hyperlinkki"/>
        </w:rPr>
        <w:t>STM:n opas potilasasiakirjojen laatimisesta</w:t>
      </w:r>
      <w:r w:rsidR="008B0B9C">
        <w:rPr>
          <w:rStyle w:val="Hyperlinkki"/>
        </w:rPr>
        <w:t xml:space="preserve"> (2012:4</w:t>
      </w:r>
      <w:r w:rsidRPr="009D6641">
        <w:rPr>
          <w:rStyle w:val="Hyperlinkki"/>
        </w:rPr>
        <w:t>)</w:t>
      </w:r>
    </w:p>
    <w:p w14:paraId="73A6D110" w14:textId="77777777" w:rsidR="0049022C" w:rsidRDefault="009D6641" w:rsidP="00130E1D">
      <w:pPr>
        <w:jc w:val="both"/>
      </w:pPr>
      <w:r>
        <w:fldChar w:fldCharType="end"/>
      </w:r>
    </w:p>
    <w:p w14:paraId="73A6D111" w14:textId="77777777" w:rsidR="004E0101" w:rsidRDefault="004E0101" w:rsidP="00130E1D">
      <w:pPr>
        <w:jc w:val="both"/>
        <w:rPr>
          <w:b/>
        </w:rPr>
      </w:pPr>
      <w:r w:rsidRPr="0049022C">
        <w:rPr>
          <w:b/>
        </w:rPr>
        <w:t>Rekisterit</w:t>
      </w:r>
    </w:p>
    <w:p w14:paraId="73A6D112" w14:textId="77777777" w:rsidR="0049022C" w:rsidRPr="0049022C" w:rsidRDefault="0049022C" w:rsidP="00130E1D">
      <w:pPr>
        <w:jc w:val="both"/>
        <w:rPr>
          <w:b/>
        </w:rPr>
      </w:pPr>
    </w:p>
    <w:p w14:paraId="73A6D113" w14:textId="14909BF1" w:rsidR="004E0101" w:rsidRDefault="00A61257" w:rsidP="00130E1D">
      <w:pPr>
        <w:jc w:val="both"/>
      </w:pPr>
      <w:r>
        <w:t>Tutkimuksiin</w:t>
      </w:r>
      <w:r w:rsidRPr="00A61257">
        <w:t xml:space="preserve"> ja toimenpiteisiin liittyvät tiedot kirjataan</w:t>
      </w:r>
      <w:r>
        <w:t xml:space="preserve"> NeaRIS-järjestelmään. Raportointityökalujen avulla voidaan ajaa erilaisia</w:t>
      </w:r>
      <w:r w:rsidR="00A04F5D">
        <w:t>, suoritte</w:t>
      </w:r>
      <w:r>
        <w:t>isiin</w:t>
      </w:r>
      <w:r w:rsidR="00A04F5D">
        <w:t>, henkilöstö</w:t>
      </w:r>
      <w:r>
        <w:t>ön</w:t>
      </w:r>
      <w:r w:rsidR="00A04F5D">
        <w:t>, talou</w:t>
      </w:r>
      <w:r>
        <w:t>teen</w:t>
      </w:r>
      <w:r w:rsidR="00A04F5D">
        <w:t xml:space="preserve"> ja l</w:t>
      </w:r>
      <w:r w:rsidR="00827C15">
        <w:t>a</w:t>
      </w:r>
      <w:r w:rsidR="00A04F5D">
        <w:t>atu</w:t>
      </w:r>
      <w:r>
        <w:t>un liittyviä raportteja</w:t>
      </w:r>
      <w:r w:rsidR="00A04F5D">
        <w:t xml:space="preserve">. </w:t>
      </w:r>
    </w:p>
    <w:p w14:paraId="73A6D114" w14:textId="77777777" w:rsidR="001D65F3" w:rsidRDefault="001D65F3" w:rsidP="00130E1D">
      <w:pPr>
        <w:jc w:val="both"/>
      </w:pPr>
    </w:p>
    <w:p w14:paraId="73A6D115" w14:textId="77777777" w:rsidR="001D65F3" w:rsidRPr="001D65F3" w:rsidRDefault="001D65F3" w:rsidP="00130E1D">
      <w:pPr>
        <w:jc w:val="both"/>
        <w:rPr>
          <w:i/>
        </w:rPr>
      </w:pPr>
      <w:r w:rsidRPr="001D65F3">
        <w:rPr>
          <w:i/>
        </w:rPr>
        <w:t>Viittaukset</w:t>
      </w:r>
    </w:p>
    <w:p w14:paraId="73A6D116" w14:textId="77777777" w:rsidR="0049022C" w:rsidRDefault="00D91DC9" w:rsidP="00130E1D">
      <w:pPr>
        <w:jc w:val="both"/>
        <w:rPr>
          <w:rStyle w:val="Hyperlinkki"/>
        </w:rPr>
      </w:pPr>
      <w:hyperlink r:id="rId134" w:anchor="search=potilaan%20henkil%C3%B6tiedot%20rekister%C3%B6inti" w:history="1">
        <w:r w:rsidR="001D65F3" w:rsidRPr="001D65F3">
          <w:rPr>
            <w:rStyle w:val="Hyperlinkki"/>
          </w:rPr>
          <w:t>Rekisteriseloste</w:t>
        </w:r>
      </w:hyperlink>
    </w:p>
    <w:p w14:paraId="73A6D118" w14:textId="45B32EBA" w:rsidR="001D65F3" w:rsidRDefault="00D91DC9" w:rsidP="00130E1D">
      <w:pPr>
        <w:jc w:val="both"/>
      </w:pPr>
      <w:hyperlink r:id="rId135" w:history="1">
        <w:r w:rsidR="00A04F5D" w:rsidRPr="00A04F5D">
          <w:rPr>
            <w:rStyle w:val="Hyperlinkki"/>
          </w:rPr>
          <w:t>Raportointityökalut</w:t>
        </w:r>
      </w:hyperlink>
    </w:p>
    <w:p w14:paraId="73A6D119" w14:textId="68923AB7" w:rsidR="004E0101" w:rsidRDefault="001D65F3" w:rsidP="00130E1D">
      <w:pPr>
        <w:pStyle w:val="Otsikko1"/>
        <w:jc w:val="both"/>
      </w:pPr>
      <w:bookmarkStart w:id="61" w:name="_Toc23254346"/>
      <w:r>
        <w:lastRenderedPageBreak/>
        <w:t xml:space="preserve">6. </w:t>
      </w:r>
      <w:r w:rsidR="004E0101">
        <w:t xml:space="preserve">Materiaalien, </w:t>
      </w:r>
      <w:r w:rsidR="008A267B">
        <w:t>vastu</w:t>
      </w:r>
      <w:r w:rsidR="004E0101">
        <w:t>iden ja laitteiden hankinta ja poisto</w:t>
      </w:r>
      <w:bookmarkEnd w:id="61"/>
    </w:p>
    <w:p w14:paraId="73A6D11A" w14:textId="23CC1C40" w:rsidR="004E0101" w:rsidRDefault="00F454A7" w:rsidP="00130E1D">
      <w:pPr>
        <w:jc w:val="both"/>
      </w:pPr>
      <w:r>
        <w:t>Materiaalien hankinnassa, varastoinnissa ja jakelussa</w:t>
      </w:r>
      <w:r w:rsidR="004E0101">
        <w:t xml:space="preserve"> </w:t>
      </w:r>
      <w:r>
        <w:t>toimitaan</w:t>
      </w:r>
      <w:r w:rsidR="004B5161">
        <w:t xml:space="preserve"> </w:t>
      </w:r>
      <w:r>
        <w:t xml:space="preserve">Pohteen sisäisten palvelujen </w:t>
      </w:r>
      <w:r w:rsidR="004B5161" w:rsidRPr="004B5161">
        <w:t>Hankinta</w:t>
      </w:r>
      <w:r>
        <w:t>, hallinta, ohjaus ja valvonta</w:t>
      </w:r>
      <w:r w:rsidR="004B5161" w:rsidRPr="004B5161">
        <w:t>-</w:t>
      </w:r>
      <w:r>
        <w:t>palvelualueen ohjeiden mukaisesti</w:t>
      </w:r>
      <w:r w:rsidR="000508A8">
        <w:t xml:space="preserve">. Muita </w:t>
      </w:r>
      <w:r w:rsidR="004B5161">
        <w:t>potilashoidon</w:t>
      </w:r>
      <w:r w:rsidR="004E0101">
        <w:t xml:space="preserve"> tarjoamia </w:t>
      </w:r>
      <w:r>
        <w:t>palveluita</w:t>
      </w:r>
      <w:r w:rsidR="004E0101">
        <w:t xml:space="preserve"> käytetään mm lääkkeiden, steriilien tavaroiden, liina-/suojavaatteiden hankinnan ja siivouksen osalta. Lisäksi henkilökunta käyttää ruokaloiden/kanttiinien </w:t>
      </w:r>
      <w:r>
        <w:t>palveluita</w:t>
      </w:r>
      <w:r w:rsidR="004E0101">
        <w:t>.</w:t>
      </w:r>
    </w:p>
    <w:p w14:paraId="73A6D11B" w14:textId="77777777" w:rsidR="001D65F3" w:rsidRDefault="001D65F3" w:rsidP="00130E1D">
      <w:pPr>
        <w:jc w:val="both"/>
      </w:pPr>
    </w:p>
    <w:p w14:paraId="73A6D11C" w14:textId="1D60AB1A" w:rsidR="004E0101" w:rsidRDefault="004E0101" w:rsidP="00130E1D">
      <w:pPr>
        <w:jc w:val="both"/>
      </w:pPr>
      <w:r>
        <w:t>Materiaalitilaukset</w:t>
      </w:r>
      <w:r w:rsidR="000C5538">
        <w:t xml:space="preserve"> (keskusvarasto ja hankintatoimisto)</w:t>
      </w:r>
      <w:r>
        <w:t xml:space="preserve"> tehdään sähköisesti </w:t>
      </w:r>
      <w:r w:rsidR="001D65F3">
        <w:t>E</w:t>
      </w:r>
      <w:r w:rsidR="009B39D2">
        <w:t>mmi</w:t>
      </w:r>
      <w:r w:rsidR="001D65F3">
        <w:t>-</w:t>
      </w:r>
      <w:r w:rsidR="000C5538">
        <w:t xml:space="preserve">ohjelman kautta. </w:t>
      </w:r>
      <w:r w:rsidR="00923961">
        <w:t>Osti</w:t>
      </w:r>
      <w:r w:rsidR="000C5538">
        <w:t>-ohjelmalla</w:t>
      </w:r>
      <w:r>
        <w:t xml:space="preserve"> </w:t>
      </w:r>
      <w:r w:rsidR="000C5538">
        <w:t>tilataan apteekista saatavat lääkkeet. Suurin osa yksiköiden jatkuvassa käytössä olevista tavaroista on siirretty hyllytys</w:t>
      </w:r>
      <w:r w:rsidR="00726F1E">
        <w:t>vastuu</w:t>
      </w:r>
      <w:r w:rsidR="00720DAA">
        <w:t>seen, jolloin</w:t>
      </w:r>
      <w:r w:rsidR="000C5538">
        <w:t xml:space="preserve"> tavaroita tuodaan osastolle sitä mukaa kuin ne ovat loppumassa.</w:t>
      </w:r>
      <w:r>
        <w:t xml:space="preserve"> Vastuuyksiköissä </w:t>
      </w:r>
      <w:r w:rsidR="00720DAA">
        <w:t>esihenkilö</w:t>
      </w:r>
      <w:r>
        <w:t xml:space="preserve"> tai heidän valtuuttamansa henkilö tekee tilaukset. </w:t>
      </w:r>
      <w:r w:rsidR="00745CE3">
        <w:t xml:space="preserve">Lääketilauksiin tarvitaan lääkärin kuittaus. </w:t>
      </w:r>
      <w:r>
        <w:t xml:space="preserve">Lääketilausten tekeminen on kuvattu lääkehoitosuunnitelmassa. </w:t>
      </w:r>
    </w:p>
    <w:p w14:paraId="73A6D11D" w14:textId="77777777" w:rsidR="00054E59" w:rsidRDefault="00054E59" w:rsidP="00130E1D">
      <w:pPr>
        <w:jc w:val="both"/>
      </w:pPr>
    </w:p>
    <w:p w14:paraId="73A6D11E" w14:textId="77777777" w:rsidR="008240C1" w:rsidRDefault="004E0101" w:rsidP="00130E1D">
      <w:pPr>
        <w:jc w:val="both"/>
      </w:pPr>
      <w:r>
        <w:t>Kuvantamislaitteiden hankintaa ohjaa laki julkisista hankinnoista, jossa määritellään mm kilpailuttamisesta EU:n alueella. Hankintapäätös tehdään hinnan, teknisten ominaisuuksien ja soveltuvuuden perusteella. Vastuuyksiköiden laitehankinnat ohjelmoidaan kuvantamisen vastuualueen investointisuunnitelmiin. Hankintatoimisto lähettää hankittavien laitteiden tarjouspyynnöt. Kuvantamistutkimukset ja hoitotoimenpiteet tehdään ainoastaan kunnossa olevilla laitteilla. Toimimattomat/korjauskelvottomat kuvantamislaitteet poistetaan käytöstä.</w:t>
      </w:r>
    </w:p>
    <w:p w14:paraId="73A6D11F" w14:textId="77777777" w:rsidR="004E0101" w:rsidRDefault="004E0101" w:rsidP="00130E1D">
      <w:pPr>
        <w:jc w:val="both"/>
      </w:pPr>
      <w:r>
        <w:t xml:space="preserve"> </w:t>
      </w:r>
    </w:p>
    <w:p w14:paraId="73A6D120" w14:textId="77777777" w:rsidR="004E0101" w:rsidRPr="008240C1" w:rsidRDefault="004E0101" w:rsidP="00130E1D">
      <w:pPr>
        <w:jc w:val="both"/>
        <w:rPr>
          <w:i/>
        </w:rPr>
      </w:pPr>
      <w:r w:rsidRPr="008240C1">
        <w:rPr>
          <w:i/>
        </w:rPr>
        <w:t>Viittaukset</w:t>
      </w:r>
    </w:p>
    <w:p w14:paraId="7463F066" w14:textId="3473086B" w:rsidR="00530D09" w:rsidRPr="00E7369A" w:rsidRDefault="00530D09" w:rsidP="00530D09">
      <w:pPr>
        <w:jc w:val="both"/>
        <w:rPr>
          <w:rStyle w:val="Hyperlinkki"/>
        </w:rPr>
      </w:pPr>
      <w:r>
        <w:fldChar w:fldCharType="begin"/>
      </w:r>
      <w:r>
        <w:instrText xml:space="preserve"> HYPERLINK "https://intra.oysnet.ppshp.fi/Potilaanhoito/laakehoitosuunnitelmat/Sivut/laakehoitosuunnitelmat.aspx" </w:instrText>
      </w:r>
      <w:r>
        <w:fldChar w:fldCharType="separate"/>
      </w:r>
      <w:r w:rsidR="00720DAA">
        <w:rPr>
          <w:rStyle w:val="Hyperlinkki"/>
        </w:rPr>
        <w:t>L</w:t>
      </w:r>
      <w:r w:rsidRPr="00E7369A">
        <w:rPr>
          <w:rStyle w:val="Hyperlinkki"/>
        </w:rPr>
        <w:t>ääkehoitosuunnitelma</w:t>
      </w:r>
    </w:p>
    <w:p w14:paraId="73A6D122" w14:textId="47D19B21" w:rsidR="004E0101" w:rsidRDefault="00530D09" w:rsidP="00530D09">
      <w:pPr>
        <w:jc w:val="both"/>
      </w:pPr>
      <w:r>
        <w:fldChar w:fldCharType="end"/>
      </w:r>
      <w:hyperlink r:id="rId136" w:history="1">
        <w:r w:rsidR="00F454A7" w:rsidRPr="00F454A7">
          <w:rPr>
            <w:rStyle w:val="Hyperlinkki"/>
          </w:rPr>
          <w:t>Pohteen</w:t>
        </w:r>
        <w:r w:rsidR="004E0101" w:rsidRPr="00F454A7">
          <w:rPr>
            <w:rStyle w:val="Hyperlinkki"/>
          </w:rPr>
          <w:t xml:space="preserve"> hankintaohjeet</w:t>
        </w:r>
      </w:hyperlink>
      <w:r w:rsidR="004E0101">
        <w:cr/>
      </w:r>
      <w:hyperlink r:id="rId137" w:history="1">
        <w:r w:rsidR="00FC31AC" w:rsidRPr="00FC31AC">
          <w:rPr>
            <w:rStyle w:val="Hyperlinkki"/>
          </w:rPr>
          <w:t>Kuvantamisen laitehankintaprosessi</w:t>
        </w:r>
      </w:hyperlink>
    </w:p>
    <w:p w14:paraId="73A6D123" w14:textId="77777777" w:rsidR="004E0101" w:rsidRDefault="004E0101" w:rsidP="00130E1D">
      <w:pPr>
        <w:jc w:val="both"/>
      </w:pPr>
      <w:r>
        <w:tab/>
      </w:r>
    </w:p>
    <w:p w14:paraId="73A6D124" w14:textId="77777777" w:rsidR="004E0101" w:rsidRDefault="004E0101" w:rsidP="00130E1D">
      <w:pPr>
        <w:jc w:val="both"/>
      </w:pPr>
    </w:p>
    <w:p w14:paraId="73A6D125" w14:textId="77777777" w:rsidR="00A44D99" w:rsidRDefault="00A44D99" w:rsidP="00130E1D">
      <w:pPr>
        <w:jc w:val="both"/>
      </w:pPr>
    </w:p>
    <w:p w14:paraId="5B7FB42A" w14:textId="77777777" w:rsidR="00360C59" w:rsidRDefault="00360C59">
      <w:pPr>
        <w:rPr>
          <w:b/>
          <w:kern w:val="28"/>
          <w:sz w:val="28"/>
        </w:rPr>
      </w:pPr>
      <w:r>
        <w:br w:type="page"/>
      </w:r>
    </w:p>
    <w:p w14:paraId="73A6D126" w14:textId="7A02E107" w:rsidR="004E0101" w:rsidRDefault="003A483C" w:rsidP="00130E1D">
      <w:pPr>
        <w:pStyle w:val="Otsikko1"/>
        <w:jc w:val="both"/>
      </w:pPr>
      <w:bookmarkStart w:id="62" w:name="_Toc23254347"/>
      <w:r>
        <w:lastRenderedPageBreak/>
        <w:t xml:space="preserve">IV </w:t>
      </w:r>
      <w:r w:rsidR="004E0101">
        <w:t>MITTAAMINEN, ANALYSOINTI JA PARANTAMINEN</w:t>
      </w:r>
      <w:bookmarkEnd w:id="62"/>
    </w:p>
    <w:p w14:paraId="73A6D127" w14:textId="77777777" w:rsidR="003A483C" w:rsidRDefault="003A483C" w:rsidP="00130E1D">
      <w:pPr>
        <w:jc w:val="both"/>
      </w:pPr>
    </w:p>
    <w:p w14:paraId="73A6D128" w14:textId="23717312" w:rsidR="004E0101" w:rsidRDefault="003A483C" w:rsidP="00130E1D">
      <w:pPr>
        <w:pStyle w:val="Otsikko1"/>
        <w:jc w:val="both"/>
      </w:pPr>
      <w:bookmarkStart w:id="63" w:name="_Toc23254348"/>
      <w:r>
        <w:t xml:space="preserve">1. </w:t>
      </w:r>
      <w:r w:rsidR="004E0101">
        <w:t>Toiminnan seuranta</w:t>
      </w:r>
      <w:bookmarkEnd w:id="63"/>
    </w:p>
    <w:p w14:paraId="73A6D129" w14:textId="29B11EB7" w:rsidR="004E0101" w:rsidRDefault="004E0101" w:rsidP="00130E1D">
      <w:pPr>
        <w:jc w:val="both"/>
      </w:pPr>
      <w:r>
        <w:t xml:space="preserve">Kuvantamisen </w:t>
      </w:r>
      <w:r w:rsidR="00726F1E">
        <w:t>vastuu</w:t>
      </w:r>
      <w:r w:rsidR="00E31921">
        <w:t>alue</w:t>
      </w:r>
      <w:r w:rsidR="001C74F8">
        <w:t>en</w:t>
      </w:r>
      <w:r>
        <w:t xml:space="preserve"> tulosten mittaamisessa käytetään </w:t>
      </w:r>
      <w:r w:rsidR="00AD6C85">
        <w:t>Tableau</w:t>
      </w:r>
      <w:r w:rsidR="00A364EC" w:rsidRPr="00A364EC">
        <w:t>-</w:t>
      </w:r>
      <w:r w:rsidR="00A44D99">
        <w:t>järjestelmää</w:t>
      </w:r>
      <w:r w:rsidR="00F50FF0">
        <w:t xml:space="preserve"> ja Cognoksesta sekä NeaRis:sta saatavia raportteja</w:t>
      </w:r>
      <w:r w:rsidR="00436389">
        <w:t>.</w:t>
      </w:r>
      <w:r w:rsidR="00A364EC" w:rsidRPr="00A364EC">
        <w:t xml:space="preserve"> </w:t>
      </w:r>
      <w:r w:rsidR="003A483C">
        <w:t xml:space="preserve">Tuloksia </w:t>
      </w:r>
      <w:r w:rsidR="003A483C" w:rsidRPr="00A364EC">
        <w:t xml:space="preserve">tarkastellaan </w:t>
      </w:r>
      <w:r w:rsidRPr="00A364EC">
        <w:t>vastuuyksiköittäin johtoryhmäkokouksissa.</w:t>
      </w:r>
      <w:r>
        <w:t xml:space="preserve"> </w:t>
      </w:r>
    </w:p>
    <w:p w14:paraId="73A6D12A" w14:textId="77777777" w:rsidR="003A483C" w:rsidRDefault="003A483C" w:rsidP="00130E1D">
      <w:pPr>
        <w:jc w:val="both"/>
      </w:pPr>
    </w:p>
    <w:p w14:paraId="73A6D12B" w14:textId="1823F240" w:rsidR="004E0101" w:rsidRDefault="003A483C" w:rsidP="00130E1D">
      <w:pPr>
        <w:jc w:val="both"/>
      </w:pPr>
      <w:r>
        <w:t xml:space="preserve">Vastuuyksiköt voivat ajaa erilaisia omia raporttejaan </w:t>
      </w:r>
      <w:r w:rsidR="00AD6C85">
        <w:t>Tableau</w:t>
      </w:r>
      <w:r w:rsidR="00AD6C85" w:rsidRPr="00A364EC">
        <w:t>-</w:t>
      </w:r>
      <w:r w:rsidR="00AD6C85">
        <w:t>järjestelmä</w:t>
      </w:r>
      <w:r w:rsidR="00AD6C85">
        <w:t>n</w:t>
      </w:r>
      <w:r w:rsidR="00AD6C85">
        <w:t xml:space="preserve"> </w:t>
      </w:r>
      <w:r>
        <w:t>avulla.</w:t>
      </w:r>
      <w:r w:rsidR="004E0101">
        <w:t xml:space="preserve"> Hoitohenkilökunnan palkkamenot kerää/esittää </w:t>
      </w:r>
      <w:r w:rsidR="00937690">
        <w:t>hoitotyön johtaja</w:t>
      </w:r>
      <w:r w:rsidR="004E0101">
        <w:t xml:space="preserve"> ja lääkäreiden palkkamenot </w:t>
      </w:r>
      <w:r w:rsidR="00937690">
        <w:t>hallinnollinen ylilääkäri</w:t>
      </w:r>
      <w:r w:rsidR="004E0101">
        <w:t>.</w:t>
      </w:r>
    </w:p>
    <w:p w14:paraId="73A6D12C" w14:textId="77777777" w:rsidR="00F32CF7" w:rsidRDefault="00F32CF7" w:rsidP="00130E1D">
      <w:pPr>
        <w:jc w:val="both"/>
      </w:pPr>
    </w:p>
    <w:p w14:paraId="73A6D12D" w14:textId="2C2C4BA4" w:rsidR="003A483C" w:rsidRDefault="00F32CF7" w:rsidP="00130E1D">
      <w:pPr>
        <w:jc w:val="both"/>
      </w:pPr>
      <w:r>
        <w:t xml:space="preserve">Radiologien </w:t>
      </w:r>
      <w:r w:rsidR="00F11D85">
        <w:t xml:space="preserve">lausunto- ja </w:t>
      </w:r>
      <w:r>
        <w:t>saneluviiveraportti saadaan Cognos-järjestelmän kautta. Rap</w:t>
      </w:r>
      <w:r w:rsidR="00D90AEB">
        <w:t>ortti päivittyy yön aikana ja</w:t>
      </w:r>
      <w:r>
        <w:t xml:space="preserve"> näk</w:t>
      </w:r>
      <w:r w:rsidR="00562A53">
        <w:t>yy</w:t>
      </w:r>
      <w:r>
        <w:t xml:space="preserve"> ka</w:t>
      </w:r>
      <w:r w:rsidR="00562A53">
        <w:t>ikilla radiologeilla</w:t>
      </w:r>
      <w:r>
        <w:t xml:space="preserve">. </w:t>
      </w:r>
      <w:r w:rsidR="00F11D85">
        <w:t>Saneluviiveraportti</w:t>
      </w:r>
      <w:r>
        <w:t xml:space="preserve"> on näkyvillä yksikköjen Lean-taululla. </w:t>
      </w:r>
    </w:p>
    <w:p w14:paraId="73A6D12E" w14:textId="06EB4223" w:rsidR="002F59B6" w:rsidRDefault="00F50FF0" w:rsidP="00130E1D">
      <w:pPr>
        <w:jc w:val="both"/>
      </w:pPr>
      <w:r>
        <w:t>Vastuuyksikkökohtaisia</w:t>
      </w:r>
      <w:r w:rsidR="00980B7E">
        <w:t xml:space="preserve"> raportteja, esim. tutkimuslukurapor</w:t>
      </w:r>
      <w:r w:rsidR="00937690">
        <w:t>tit, kuvattavuusraportit, ajaa järjestelmäpalveluiden johtaja</w:t>
      </w:r>
      <w:r w:rsidR="00980B7E">
        <w:t>.</w:t>
      </w:r>
    </w:p>
    <w:p w14:paraId="73A6D12F" w14:textId="77777777" w:rsidR="00980B7E" w:rsidRDefault="00980B7E" w:rsidP="00130E1D">
      <w:pPr>
        <w:jc w:val="both"/>
      </w:pPr>
    </w:p>
    <w:p w14:paraId="73A6D130" w14:textId="77777777" w:rsidR="004E0101" w:rsidRPr="003A483C" w:rsidRDefault="004E0101" w:rsidP="00130E1D">
      <w:pPr>
        <w:jc w:val="both"/>
        <w:rPr>
          <w:i/>
        </w:rPr>
      </w:pPr>
      <w:r w:rsidRPr="003A483C">
        <w:rPr>
          <w:i/>
        </w:rPr>
        <w:t xml:space="preserve">Viittaukset: </w:t>
      </w:r>
    </w:p>
    <w:p w14:paraId="73A6D131" w14:textId="59C81B32" w:rsidR="004E0101" w:rsidRDefault="00D91DC9" w:rsidP="00130E1D">
      <w:pPr>
        <w:jc w:val="both"/>
      </w:pPr>
      <w:hyperlink r:id="rId138" w:history="1">
        <w:r w:rsidR="003A483C" w:rsidRPr="00D90AEB">
          <w:rPr>
            <w:rStyle w:val="Hyperlinkki"/>
          </w:rPr>
          <w:t>Kuva</w:t>
        </w:r>
        <w:r w:rsidR="00D90AEB" w:rsidRPr="00D90AEB">
          <w:rPr>
            <w:rStyle w:val="Hyperlinkki"/>
          </w:rPr>
          <w:t xml:space="preserve">ntamisen </w:t>
        </w:r>
        <w:r w:rsidR="00726F1E">
          <w:rPr>
            <w:rStyle w:val="Hyperlinkki"/>
          </w:rPr>
          <w:t>vastuu</w:t>
        </w:r>
        <w:r w:rsidR="00E31921">
          <w:rPr>
            <w:rStyle w:val="Hyperlinkki"/>
          </w:rPr>
          <w:t>alue</w:t>
        </w:r>
        <w:r w:rsidR="003A483C" w:rsidRPr="00D90AEB">
          <w:rPr>
            <w:rStyle w:val="Hyperlinkki"/>
          </w:rPr>
          <w:t>en</w:t>
        </w:r>
        <w:r w:rsidR="004E0101" w:rsidRPr="00D90AEB">
          <w:rPr>
            <w:rStyle w:val="Hyperlinkki"/>
          </w:rPr>
          <w:t xml:space="preserve"> tulosmittaristo</w:t>
        </w:r>
      </w:hyperlink>
    </w:p>
    <w:p w14:paraId="73A6D132" w14:textId="77777777" w:rsidR="005B5F61" w:rsidRDefault="005B5F61" w:rsidP="00130E1D">
      <w:pPr>
        <w:jc w:val="both"/>
      </w:pPr>
    </w:p>
    <w:p w14:paraId="73A6D133" w14:textId="02454AFD" w:rsidR="004E0101" w:rsidRDefault="003A483C" w:rsidP="00130E1D">
      <w:pPr>
        <w:pStyle w:val="Otsikko1"/>
        <w:jc w:val="both"/>
      </w:pPr>
      <w:bookmarkStart w:id="64" w:name="_Toc23254349"/>
      <w:r>
        <w:t xml:space="preserve">2. </w:t>
      </w:r>
      <w:r w:rsidR="00842CCA" w:rsidRPr="00842CCA">
        <w:t>Toimintojen analysointi ja parantaminen</w:t>
      </w:r>
      <w:bookmarkEnd w:id="64"/>
    </w:p>
    <w:p w14:paraId="73A6D134" w14:textId="77777777" w:rsidR="004E0101" w:rsidRDefault="003A483C" w:rsidP="00130E1D">
      <w:pPr>
        <w:pStyle w:val="Otsikko2"/>
        <w:jc w:val="both"/>
      </w:pPr>
      <w:bookmarkStart w:id="65" w:name="_Toc23254350"/>
      <w:r>
        <w:t>2.1.</w:t>
      </w:r>
      <w:r w:rsidR="00120F77">
        <w:t xml:space="preserve"> </w:t>
      </w:r>
      <w:r w:rsidR="004E0101">
        <w:t>Muistutukset, valitukset, kantelut</w:t>
      </w:r>
      <w:bookmarkEnd w:id="65"/>
    </w:p>
    <w:p w14:paraId="73A6D135" w14:textId="4310433B" w:rsidR="004E0101" w:rsidRDefault="004E0101" w:rsidP="00130E1D">
      <w:pPr>
        <w:jc w:val="both"/>
      </w:pPr>
      <w:r>
        <w:t xml:space="preserve">Muistutuksen, valituksen ja kantelun tekeminen, käsittely ja vastaaminen sekä potilasvahingon ilmoittaminen ja korvaaminen </w:t>
      </w:r>
      <w:r w:rsidR="00937690">
        <w:t>on ohjeistettu Pohtee</w:t>
      </w:r>
      <w:r>
        <w:t xml:space="preserve">n toimintaohjeessa. </w:t>
      </w:r>
      <w:r w:rsidR="005B5F61">
        <w:t>Potilas voi halutessaan antaa kirjallista palautetta vastuuyksiköiden odotusaulassa olevalla kaavakkeella tai internetissä. Palautteen lukemisessa, käsittelyssä ja</w:t>
      </w:r>
      <w:r w:rsidR="00937690">
        <w:t xml:space="preserve"> vastaamisessa noudatetaan Pohtee</w:t>
      </w:r>
      <w:r w:rsidR="005B5F61">
        <w:t>n ohjetta.</w:t>
      </w:r>
      <w:r w:rsidR="005B5F61" w:rsidRPr="003A483C">
        <w:t xml:space="preserve"> </w:t>
      </w:r>
    </w:p>
    <w:p w14:paraId="73A6D136" w14:textId="77777777" w:rsidR="003A483C" w:rsidRDefault="003A483C" w:rsidP="00130E1D">
      <w:pPr>
        <w:jc w:val="both"/>
      </w:pPr>
    </w:p>
    <w:p w14:paraId="73A6D137" w14:textId="77777777" w:rsidR="004E0101" w:rsidRPr="003A483C" w:rsidRDefault="004E0101" w:rsidP="00130E1D">
      <w:pPr>
        <w:jc w:val="both"/>
        <w:rPr>
          <w:i/>
        </w:rPr>
      </w:pPr>
      <w:r w:rsidRPr="003A483C">
        <w:rPr>
          <w:i/>
        </w:rPr>
        <w:t>Viittaukset</w:t>
      </w:r>
    </w:p>
    <w:p w14:paraId="73A6D138" w14:textId="48D4352D" w:rsidR="004E0101" w:rsidRDefault="00D91DC9" w:rsidP="00130E1D">
      <w:pPr>
        <w:jc w:val="both"/>
      </w:pPr>
      <w:hyperlink r:id="rId139" w:history="1">
        <w:r w:rsidR="00937690">
          <w:rPr>
            <w:rStyle w:val="Hyperlinkki"/>
          </w:rPr>
          <w:t>T</w:t>
        </w:r>
        <w:r w:rsidR="004E0101" w:rsidRPr="00534A38">
          <w:rPr>
            <w:rStyle w:val="Hyperlinkki"/>
          </w:rPr>
          <w:t xml:space="preserve">oimintaohjeet muistutus-, kantelu- </w:t>
        </w:r>
        <w:r w:rsidR="00534A38" w:rsidRPr="00534A38">
          <w:rPr>
            <w:rStyle w:val="Hyperlinkki"/>
          </w:rPr>
          <w:t>ja valitusohjeet</w:t>
        </w:r>
      </w:hyperlink>
    </w:p>
    <w:p w14:paraId="73A6D139" w14:textId="3474F269" w:rsidR="004E0101" w:rsidRDefault="00937690" w:rsidP="00130E1D">
      <w:pPr>
        <w:jc w:val="both"/>
        <w:rPr>
          <w:rStyle w:val="Hyperlinkki"/>
        </w:rPr>
      </w:pPr>
      <w:r>
        <w:t>A</w:t>
      </w:r>
      <w:hyperlink r:id="rId140" w:history="1">
        <w:r w:rsidR="00534A38" w:rsidRPr="00534A38">
          <w:rPr>
            <w:rStyle w:val="Hyperlinkki"/>
          </w:rPr>
          <w:t>siakaspalauteohjeet</w:t>
        </w:r>
      </w:hyperlink>
    </w:p>
    <w:p w14:paraId="6A2293D3" w14:textId="77777777" w:rsidR="00360C59" w:rsidRDefault="00360C59" w:rsidP="00130E1D">
      <w:pPr>
        <w:jc w:val="both"/>
        <w:rPr>
          <w:rStyle w:val="Hyperlinkki"/>
        </w:rPr>
      </w:pPr>
    </w:p>
    <w:p w14:paraId="73A6D13A" w14:textId="77777777" w:rsidR="004E0101" w:rsidRDefault="003A483C" w:rsidP="00130E1D">
      <w:pPr>
        <w:pStyle w:val="Otsikko2"/>
        <w:jc w:val="both"/>
      </w:pPr>
      <w:bookmarkStart w:id="66" w:name="_Toc23254351"/>
      <w:r>
        <w:t xml:space="preserve">2.2. </w:t>
      </w:r>
      <w:r w:rsidR="004E0101">
        <w:t>Poikkeavat tapahtumat</w:t>
      </w:r>
      <w:bookmarkEnd w:id="66"/>
    </w:p>
    <w:p w14:paraId="73A6D13B" w14:textId="04999D84" w:rsidR="004E0101" w:rsidRDefault="004E0101" w:rsidP="00130E1D">
      <w:pPr>
        <w:jc w:val="both"/>
      </w:pPr>
      <w:r>
        <w:t xml:space="preserve">Poikkeavat tapahtumat voivat kohdistua henkilöihin (potilas/työntekijä/saattaja), laitteistoon, toimintaan ja/tai toimintaympäristöön. Henkilöihin kohdistuvien poikkeavien tapahtumien määrittelyssä, ilmoittamisessa, käsittelyssä ja </w:t>
      </w:r>
      <w:r w:rsidR="00CA11AF">
        <w:t>korvaamisessa noudatetaan Pohtee</w:t>
      </w:r>
      <w:r>
        <w:t xml:space="preserve">n ja </w:t>
      </w:r>
      <w:r w:rsidR="003A483C">
        <w:t xml:space="preserve">kuvantamisen vastuualueen </w:t>
      </w:r>
      <w:r>
        <w:t xml:space="preserve">”Poikkeavien tapahtumien ilmoittaminen ja kirjaaminen </w:t>
      </w:r>
      <w:r w:rsidR="003A483C">
        <w:t xml:space="preserve">kuvantamisen </w:t>
      </w:r>
      <w:r w:rsidR="00726F1E">
        <w:t>vastuu</w:t>
      </w:r>
      <w:r w:rsidR="00E31921">
        <w:t>alue</w:t>
      </w:r>
      <w:r w:rsidR="00CD1055">
        <w:t>ella</w:t>
      </w:r>
      <w:r>
        <w:t xml:space="preserve">”- ohjetta. </w:t>
      </w:r>
    </w:p>
    <w:p w14:paraId="73A6D13C" w14:textId="77777777" w:rsidR="003A483C" w:rsidRDefault="003A483C" w:rsidP="00130E1D">
      <w:pPr>
        <w:jc w:val="both"/>
      </w:pPr>
    </w:p>
    <w:p w14:paraId="73A6D13D" w14:textId="750829E3" w:rsidR="00F8621D" w:rsidRDefault="004E0101" w:rsidP="00130E1D">
      <w:pPr>
        <w:jc w:val="both"/>
      </w:pPr>
      <w:r>
        <w:t xml:space="preserve">Kuvaus- ja oheislaitteiden laiteviasta, määräaikaishuollosta/-tarkastuksesta ja/tai asennuksesta voi aiheutua normaalista poikkeavia tilanteita. Käyttökatkosten aikainen toiminta on kuvattu laatukäsikirjan säteilyturvallisuusosiossa. Laitekohtaisesti vikojen määrää/laatua voidaan jälkikäteen tarkastella lääkintätekniikan ylläpitämästä </w:t>
      </w:r>
      <w:r w:rsidR="000F36FE">
        <w:t>Effector</w:t>
      </w:r>
      <w:r>
        <w:t xml:space="preserve">-ohjelmasta. </w:t>
      </w:r>
      <w:r w:rsidR="00F8621D">
        <w:t>Toimintaympäristön muutosten aiheuttamia poikkeavien tilanteiden varalta on teknisen osaston laatima "Teknillisten häiriöiden toimintaohje".</w:t>
      </w:r>
    </w:p>
    <w:p w14:paraId="73A6D13E" w14:textId="77777777" w:rsidR="00F8621D" w:rsidRDefault="00F8621D" w:rsidP="00130E1D">
      <w:pPr>
        <w:jc w:val="both"/>
      </w:pPr>
    </w:p>
    <w:p w14:paraId="73A6D13F" w14:textId="643AFA49" w:rsidR="004E0101" w:rsidRDefault="00AF3A87" w:rsidP="00130E1D">
      <w:pPr>
        <w:jc w:val="both"/>
      </w:pPr>
      <w:r>
        <w:t xml:space="preserve">Kuvantamisen </w:t>
      </w:r>
      <w:r w:rsidR="00726F1E">
        <w:t>vastuu</w:t>
      </w:r>
      <w:r w:rsidR="00E31921">
        <w:t>alue</w:t>
      </w:r>
      <w:r w:rsidR="004E0101">
        <w:t>ella on riskienhallintasuunnit</w:t>
      </w:r>
      <w:r w:rsidR="00CA11AF">
        <w:t>elma, josta näkyvät</w:t>
      </w:r>
      <w:r w:rsidR="004E0101">
        <w:t xml:space="preserve"> riskit ja riskienhallinta. Riskienhallintasuunnitelmaa tarkastellaan vuosittain johdon katselmuksessa, jolloin tarkastellaan riskien </w:t>
      </w:r>
      <w:r w:rsidR="004E0101">
        <w:lastRenderedPageBreak/>
        <w:t xml:space="preserve">suuruutta ja mahdollisia uusia riskejä. </w:t>
      </w:r>
      <w:r w:rsidR="00FA4A09">
        <w:t xml:space="preserve">Riskienhallintaan käytetään HaiPro:n Vaarojen tunnistus ja riskien arviointi –järjestelmää. </w:t>
      </w:r>
    </w:p>
    <w:p w14:paraId="73A6D140" w14:textId="77777777" w:rsidR="00F8621D" w:rsidRDefault="00F8621D" w:rsidP="00130E1D">
      <w:pPr>
        <w:jc w:val="both"/>
      </w:pPr>
    </w:p>
    <w:p w14:paraId="73A6D141" w14:textId="77777777" w:rsidR="004E0101" w:rsidRDefault="004E0101" w:rsidP="00130E1D">
      <w:pPr>
        <w:jc w:val="both"/>
      </w:pPr>
      <w:r>
        <w:t>Kuvaus- ja oheislaitteiden vikatilanteiden aiheuttamien häiriöiden minimoimiseksi tehdään määräaikaistarkastuksia, teknistä laadunvarmistusta ja laitekannan uusimista. Tärke</w:t>
      </w:r>
      <w:r w:rsidR="00F8621D">
        <w:t>immille kuvauslaitteille on mie</w:t>
      </w:r>
      <w:r>
        <w:t>titty korvaavat laitteet rikkoontumisen varalta</w:t>
      </w:r>
      <w:r w:rsidR="00FA4A09">
        <w:t>. T</w:t>
      </w:r>
      <w:r>
        <w:t xml:space="preserve">oimintaohje vikatilanteissa on tallennettuna </w:t>
      </w:r>
      <w:r w:rsidR="00FA4A09">
        <w:t xml:space="preserve">Intranetissä. </w:t>
      </w:r>
    </w:p>
    <w:p w14:paraId="73A6D142" w14:textId="77777777" w:rsidR="00842CCA" w:rsidRDefault="00842CCA" w:rsidP="00130E1D">
      <w:pPr>
        <w:jc w:val="both"/>
      </w:pPr>
    </w:p>
    <w:p w14:paraId="73A6D143" w14:textId="2D2E7413" w:rsidR="008E41D9" w:rsidRPr="008E41D9" w:rsidRDefault="008E41D9" w:rsidP="008E41D9">
      <w:r w:rsidRPr="008E41D9">
        <w:t>Säteily</w:t>
      </w:r>
      <w:r w:rsidR="00340A41">
        <w:t xml:space="preserve">turvallisuuspoikkeamista </w:t>
      </w:r>
      <w:r w:rsidRPr="008E41D9">
        <w:t>ja ”läheltä piti” -tilanteista täytetään aina Laatupoikkeama -lomake, joka toimitetaan kuvantamisen laatu</w:t>
      </w:r>
      <w:r w:rsidR="002207D9">
        <w:t>koordinaattorille</w:t>
      </w:r>
      <w:r w:rsidRPr="008E41D9">
        <w:t xml:space="preserve"> (röntgentoiminta) tai isotooppiosaston </w:t>
      </w:r>
      <w:r w:rsidR="005A6D12">
        <w:t>säteilyturvallisuusvastaavalle</w:t>
      </w:r>
      <w:r w:rsidRPr="008E41D9">
        <w:t xml:space="preserve"> (isotooppitoiminta). Lomake sijaitsee Intranetissä. Lomakkeeseen kirjataan kaikki pyydetyt tiedot, jotta altistunut pystytään jäljittämään ja laskemaan saatu ylimääräinen efektiivinen annos sekä tekemään tarvittava selvitys Säteilyturvakeskukselle. </w:t>
      </w:r>
      <w:r w:rsidR="00CA11AF">
        <w:t xml:space="preserve">Annokset kirjautuvat Radimetrixiin. </w:t>
      </w:r>
      <w:r w:rsidRPr="008E41D9">
        <w:t xml:space="preserve">Lomakkeeseen kirjataan myös laitteen ilmoittama vikasyy. Tapahtumasta tehdään myös HaiPro–ilmoitus ja tarvittaessa ilmoitus </w:t>
      </w:r>
      <w:r w:rsidR="00FF22A5">
        <w:t>Fimealle</w:t>
      </w:r>
      <w:r w:rsidRPr="008E41D9">
        <w:t xml:space="preserve">. </w:t>
      </w:r>
      <w:r w:rsidR="00AD6C85">
        <w:t>Natiivikuvantamisen s</w:t>
      </w:r>
      <w:r w:rsidR="00AD6C85" w:rsidRPr="008E41D9">
        <w:t>äteily</w:t>
      </w:r>
      <w:r w:rsidR="00AD6C85">
        <w:t>turvallisuuspoikkeam</w:t>
      </w:r>
      <w:r w:rsidR="00AD6C85">
        <w:t xml:space="preserve">at kirjataan yksiköittäin Teamsissa sijaitsevaan vuosi-ilmoituskaavakkeeseen. </w:t>
      </w:r>
      <w:r w:rsidRPr="008E41D9">
        <w:t xml:space="preserve">Tapahtumia käsitellään </w:t>
      </w:r>
      <w:r w:rsidR="00CA11AF">
        <w:t>esihenkilöiden</w:t>
      </w:r>
      <w:r w:rsidRPr="008E41D9">
        <w:t xml:space="preserve"> kokouksessa, osastokokouksissa, ja laat</w:t>
      </w:r>
      <w:r w:rsidR="00FF22A5">
        <w:t>utyöryhmässä sekä johtoryhmässä</w:t>
      </w:r>
      <w:r w:rsidRPr="008E41D9">
        <w:t xml:space="preserve">. </w:t>
      </w:r>
      <w:r w:rsidR="005A6D12">
        <w:t>Laatupoikkeamat käsitellään modaliteettipalaver</w:t>
      </w:r>
      <w:r w:rsidR="00FF22A5">
        <w:t>e</w:t>
      </w:r>
      <w:r w:rsidR="005A6D12">
        <w:t>issa</w:t>
      </w:r>
      <w:r w:rsidR="00C96DD0">
        <w:t>,</w:t>
      </w:r>
      <w:r w:rsidR="005A6D12">
        <w:t xml:space="preserve"> ja k</w:t>
      </w:r>
      <w:r w:rsidRPr="008E41D9">
        <w:t xml:space="preserve">aikista laatupoikkeamista tehdään vuosittain yhteenveto, joka esitetään intranetin </w:t>
      </w:r>
      <w:r w:rsidR="00340A41">
        <w:t xml:space="preserve">kuvantamisen </w:t>
      </w:r>
      <w:r w:rsidRPr="008E41D9">
        <w:t>työtiloissa.</w:t>
      </w:r>
    </w:p>
    <w:p w14:paraId="73A6D145" w14:textId="77777777" w:rsidR="008E41D9" w:rsidRDefault="008E41D9" w:rsidP="00130E1D">
      <w:pPr>
        <w:jc w:val="both"/>
      </w:pPr>
    </w:p>
    <w:p w14:paraId="73A6D146" w14:textId="77777777" w:rsidR="004E0101" w:rsidRPr="00F8621D" w:rsidRDefault="004E0101" w:rsidP="00130E1D">
      <w:pPr>
        <w:jc w:val="both"/>
        <w:rPr>
          <w:i/>
        </w:rPr>
      </w:pPr>
      <w:r w:rsidRPr="00F8621D">
        <w:rPr>
          <w:i/>
        </w:rPr>
        <w:t>Viittaukset</w:t>
      </w:r>
    </w:p>
    <w:p w14:paraId="73A6D147" w14:textId="77777777" w:rsidR="004E0101" w:rsidRDefault="00D91DC9" w:rsidP="00130E1D">
      <w:pPr>
        <w:jc w:val="both"/>
      </w:pPr>
      <w:hyperlink r:id="rId141" w:history="1">
        <w:r w:rsidR="00AF682D" w:rsidRPr="00AF682D">
          <w:rPr>
            <w:rStyle w:val="Hyperlinkki"/>
          </w:rPr>
          <w:t>Säteilyturvallisuuslaatukäsikirja</w:t>
        </w:r>
      </w:hyperlink>
    </w:p>
    <w:p w14:paraId="73A6D148" w14:textId="77777777" w:rsidR="004E0101" w:rsidRDefault="00D91DC9" w:rsidP="00130E1D">
      <w:pPr>
        <w:jc w:val="both"/>
      </w:pPr>
      <w:hyperlink r:id="rId142" w:history="1">
        <w:r w:rsidR="004E0101" w:rsidRPr="00902512">
          <w:rPr>
            <w:rStyle w:val="Hyperlinkki"/>
          </w:rPr>
          <w:t>Laitteiden käyttökatkosten aikainen toiminta</w:t>
        </w:r>
      </w:hyperlink>
    </w:p>
    <w:p w14:paraId="73A6D149" w14:textId="0AC0ECFE" w:rsidR="004E0101" w:rsidRDefault="00D91DC9" w:rsidP="00130E1D">
      <w:pPr>
        <w:jc w:val="both"/>
      </w:pPr>
      <w:hyperlink r:id="rId143" w:history="1">
        <w:r w:rsidR="004E0101" w:rsidRPr="006D4787">
          <w:rPr>
            <w:rStyle w:val="Hyperlinkki"/>
          </w:rPr>
          <w:t>Hälytys-/suurhälytystilanteiden toimintaohje</w:t>
        </w:r>
      </w:hyperlink>
    </w:p>
    <w:p w14:paraId="73A6D14A" w14:textId="14C7587D" w:rsidR="004E0101" w:rsidRPr="00665137" w:rsidRDefault="004E0101" w:rsidP="00130E1D">
      <w:pPr>
        <w:jc w:val="both"/>
        <w:rPr>
          <w:i/>
        </w:rPr>
      </w:pPr>
      <w:r w:rsidRPr="00665137">
        <w:rPr>
          <w:i/>
        </w:rPr>
        <w:t>Kuvantamisen vastuualueen riskienhallintasuunnitelma</w:t>
      </w:r>
      <w:r w:rsidR="00665137" w:rsidRPr="00665137">
        <w:rPr>
          <w:i/>
        </w:rPr>
        <w:t xml:space="preserve"> HaiPro-järjestelmässä</w:t>
      </w:r>
    </w:p>
    <w:p w14:paraId="73A6D14B" w14:textId="77777777" w:rsidR="004E0101" w:rsidRDefault="00D91DC9" w:rsidP="00130E1D">
      <w:pPr>
        <w:jc w:val="both"/>
      </w:pPr>
      <w:hyperlink r:id="rId144" w:history="1">
        <w:r w:rsidR="004E0101" w:rsidRPr="00902512">
          <w:rPr>
            <w:rStyle w:val="Hyperlinkki"/>
          </w:rPr>
          <w:t>Poikkeavien tapahtumien ilmoittaminen ja kirjaaminen</w:t>
        </w:r>
      </w:hyperlink>
    </w:p>
    <w:p w14:paraId="73A6D14C" w14:textId="064429A2" w:rsidR="00F8621D" w:rsidRDefault="00AD6C85" w:rsidP="00130E1D">
      <w:pPr>
        <w:jc w:val="both"/>
      </w:pPr>
      <w:hyperlink r:id="rId145" w:history="1">
        <w:r w:rsidRPr="00AD6C85">
          <w:rPr>
            <w:rStyle w:val="Hyperlinkki"/>
          </w:rPr>
          <w:t>Natiivitutkimuspoikkeamien vuosi-ilmoitustaulukko</w:t>
        </w:r>
      </w:hyperlink>
    </w:p>
    <w:p w14:paraId="1D433F40" w14:textId="77777777" w:rsidR="0036774A" w:rsidRDefault="0036774A" w:rsidP="00130E1D">
      <w:pPr>
        <w:jc w:val="both"/>
      </w:pPr>
    </w:p>
    <w:p w14:paraId="73A6D14D" w14:textId="77777777" w:rsidR="004E0101" w:rsidRDefault="00F8621D" w:rsidP="00130E1D">
      <w:pPr>
        <w:pStyle w:val="Otsikko2"/>
        <w:jc w:val="both"/>
      </w:pPr>
      <w:bookmarkStart w:id="67" w:name="_Toc23254352"/>
      <w:r>
        <w:t xml:space="preserve">2.3. </w:t>
      </w:r>
      <w:r w:rsidR="004E0101">
        <w:t>Sisäiset auditoinnit</w:t>
      </w:r>
      <w:bookmarkEnd w:id="67"/>
    </w:p>
    <w:p w14:paraId="73A6D14E" w14:textId="543B482D" w:rsidR="004E0101" w:rsidRDefault="00AB6C6F" w:rsidP="00130E1D">
      <w:pPr>
        <w:jc w:val="both"/>
      </w:pPr>
      <w:r>
        <w:t xml:space="preserve">STM:n asetuksen mukaisesti sisäisiä kliinisiä auditointeja tehdään vähintään neljän vuoden välein, sisäisen auditointisuunnitelman mukaisesti. </w:t>
      </w:r>
      <w:r w:rsidR="004E0101">
        <w:t xml:space="preserve">Kuvantamisen </w:t>
      </w:r>
      <w:r w:rsidR="00726F1E">
        <w:t>vastuu</w:t>
      </w:r>
      <w:r w:rsidR="00E31921">
        <w:t>alue</w:t>
      </w:r>
      <w:r>
        <w:t xml:space="preserve">en </w:t>
      </w:r>
      <w:r w:rsidR="004E0101">
        <w:t>sisäisen auditoinnin tavoitteena on toiminnan kehittäminen</w:t>
      </w:r>
      <w:r w:rsidR="00CC6801">
        <w:t xml:space="preserve">, </w:t>
      </w:r>
      <w:r w:rsidR="004E0101">
        <w:t>prosessien suorituskyvyn ja vaikuttavuuden lisääminen</w:t>
      </w:r>
      <w:r w:rsidR="00CC6801">
        <w:t xml:space="preserve"> sekä</w:t>
      </w:r>
      <w:r>
        <w:t xml:space="preserve"> tarpeettoman säteilyaltistuksen ehkäiseminen. </w:t>
      </w:r>
      <w:r w:rsidR="004E0101">
        <w:t>Laatu</w:t>
      </w:r>
      <w:r w:rsidR="00B92A11">
        <w:t>koordinaattori</w:t>
      </w:r>
      <w:r w:rsidR="004E0101">
        <w:t xml:space="preserve"> vastaa auditointien koordinoinnista. Auditoijina toimivat auditointiin koulutetut henkilöt, joista muodostetaan </w:t>
      </w:r>
      <w:r>
        <w:t>moniammatillinen</w:t>
      </w:r>
      <w:r w:rsidR="004E0101">
        <w:t xml:space="preserve"> ryhmä yhteen auditointiin. </w:t>
      </w:r>
      <w:r>
        <w:t xml:space="preserve">Sisäisen auditoinnin kohteet ja auditoijat suunnitellaan koko </w:t>
      </w:r>
      <w:r w:rsidR="00CA11AF">
        <w:t>Pohteen hyvinvointialueen</w:t>
      </w:r>
      <w:r>
        <w:t xml:space="preserve"> tasolla. </w:t>
      </w:r>
    </w:p>
    <w:p w14:paraId="3642A448" w14:textId="567F3B9A" w:rsidR="00591277" w:rsidRDefault="00591277" w:rsidP="00130E1D">
      <w:pPr>
        <w:jc w:val="both"/>
      </w:pPr>
    </w:p>
    <w:p w14:paraId="73A6D150" w14:textId="5B9C50C6" w:rsidR="004E0101" w:rsidRPr="00F8621D" w:rsidRDefault="004E0101" w:rsidP="00130E1D">
      <w:pPr>
        <w:jc w:val="both"/>
        <w:rPr>
          <w:i/>
        </w:rPr>
      </w:pPr>
      <w:r w:rsidRPr="00F8621D">
        <w:rPr>
          <w:i/>
        </w:rPr>
        <w:t>Viittaukset</w:t>
      </w:r>
    </w:p>
    <w:p w14:paraId="73A6D151" w14:textId="06B8EB81" w:rsidR="008E41D9" w:rsidRDefault="00D91DC9" w:rsidP="008E41D9">
      <w:pPr>
        <w:jc w:val="both"/>
        <w:rPr>
          <w:rStyle w:val="Hyperlinkki"/>
        </w:rPr>
      </w:pPr>
      <w:hyperlink r:id="rId146" w:history="1">
        <w:r w:rsidR="008E41D9" w:rsidRPr="008E41D9">
          <w:rPr>
            <w:rStyle w:val="Hyperlinkki"/>
          </w:rPr>
          <w:t xml:space="preserve">Auditointiraportin laatiminen ja tallentaminen Kuvantamisen </w:t>
        </w:r>
        <w:r w:rsidR="00726F1E">
          <w:rPr>
            <w:rStyle w:val="Hyperlinkki"/>
          </w:rPr>
          <w:t>vastuu</w:t>
        </w:r>
        <w:r w:rsidR="00E31921">
          <w:rPr>
            <w:rStyle w:val="Hyperlinkki"/>
          </w:rPr>
          <w:t>alue</w:t>
        </w:r>
        <w:r w:rsidR="008E41D9" w:rsidRPr="008E41D9">
          <w:rPr>
            <w:rStyle w:val="Hyperlinkki"/>
          </w:rPr>
          <w:t>ella</w:t>
        </w:r>
      </w:hyperlink>
    </w:p>
    <w:p w14:paraId="1929E5D6" w14:textId="77777777" w:rsidR="00C96DD0" w:rsidRDefault="00D91DC9" w:rsidP="00C96DD0">
      <w:pPr>
        <w:jc w:val="both"/>
      </w:pPr>
      <w:hyperlink r:id="rId147" w:history="1">
        <w:r w:rsidR="00C96DD0" w:rsidRPr="008A73F2">
          <w:rPr>
            <w:rStyle w:val="Hyperlinkki"/>
          </w:rPr>
          <w:t>Säteilytoiminnan itsearviointi</w:t>
        </w:r>
      </w:hyperlink>
    </w:p>
    <w:p w14:paraId="73A6D152" w14:textId="77777777" w:rsidR="00F8621D" w:rsidRDefault="00F8621D" w:rsidP="00130E1D">
      <w:pPr>
        <w:jc w:val="both"/>
      </w:pPr>
    </w:p>
    <w:p w14:paraId="73A6D153" w14:textId="77777777" w:rsidR="004E0101" w:rsidRDefault="00F8621D" w:rsidP="00130E1D">
      <w:pPr>
        <w:pStyle w:val="Otsikko2"/>
        <w:jc w:val="both"/>
      </w:pPr>
      <w:bookmarkStart w:id="68" w:name="_Toc23254353"/>
      <w:r>
        <w:t xml:space="preserve">2.4. </w:t>
      </w:r>
      <w:r w:rsidR="004E0101">
        <w:t>Itsearvioinnit</w:t>
      </w:r>
      <w:bookmarkEnd w:id="68"/>
    </w:p>
    <w:p w14:paraId="73A6D154" w14:textId="77777777" w:rsidR="004E0101" w:rsidRDefault="004E0101" w:rsidP="00130E1D">
      <w:pPr>
        <w:jc w:val="both"/>
      </w:pPr>
      <w:r>
        <w:t xml:space="preserve">Säteilytoiminnan itsearviointeja tehdään vuosisuunnitelman mukaisesti. </w:t>
      </w:r>
    </w:p>
    <w:p w14:paraId="73A6D155" w14:textId="77777777" w:rsidR="004A7A95" w:rsidRDefault="004A7A95" w:rsidP="00130E1D">
      <w:pPr>
        <w:jc w:val="both"/>
      </w:pPr>
    </w:p>
    <w:p w14:paraId="73A6D156" w14:textId="0CE7967A" w:rsidR="004E0101" w:rsidRDefault="004E0101" w:rsidP="00130E1D">
      <w:pPr>
        <w:jc w:val="both"/>
      </w:pPr>
      <w:r>
        <w:t xml:space="preserve">Henkilöstön työtyytyväisyyttä mitataan </w:t>
      </w:r>
      <w:r w:rsidR="00051E40">
        <w:t xml:space="preserve">Työterveyslaitoksen Mitä kuuluu -kyselyllä </w:t>
      </w:r>
      <w:r w:rsidR="00CA11AF">
        <w:t>ja henkilökohtaisissa esihenkilöiden ja työntekijöiden kehityskeskusteluissa</w:t>
      </w:r>
      <w:r>
        <w:t xml:space="preserve">. </w:t>
      </w:r>
    </w:p>
    <w:p w14:paraId="73A6D157" w14:textId="77777777" w:rsidR="004A7A95" w:rsidRDefault="004A7A95" w:rsidP="00130E1D">
      <w:pPr>
        <w:jc w:val="both"/>
      </w:pPr>
    </w:p>
    <w:p w14:paraId="73A6D158" w14:textId="77F077E0" w:rsidR="004E0101" w:rsidRDefault="004E0101" w:rsidP="00130E1D">
      <w:pPr>
        <w:jc w:val="both"/>
      </w:pPr>
      <w:r>
        <w:lastRenderedPageBreak/>
        <w:t xml:space="preserve">Toiminnan ja </w:t>
      </w:r>
      <w:r w:rsidR="00726F1E">
        <w:t>vastuu</w:t>
      </w:r>
      <w:r>
        <w:t xml:space="preserve">n/prosessien laadun/sujuvuuden </w:t>
      </w:r>
      <w:r w:rsidR="00CA11AF">
        <w:t>arviointitietoa</w:t>
      </w:r>
      <w:r>
        <w:t xml:space="preserve"> saadaan myös säännöllisillä kyselyillä ja vuosittaisilla rajapintakeskusteluilla. </w:t>
      </w:r>
    </w:p>
    <w:p w14:paraId="73A6D159" w14:textId="77777777" w:rsidR="004A7A95" w:rsidRDefault="004A7A95" w:rsidP="00130E1D">
      <w:pPr>
        <w:jc w:val="both"/>
      </w:pPr>
    </w:p>
    <w:p w14:paraId="73A6D15A" w14:textId="64E86D33" w:rsidR="004E0101" w:rsidRDefault="004E0101" w:rsidP="00130E1D">
      <w:pPr>
        <w:jc w:val="both"/>
      </w:pPr>
      <w:r>
        <w:t>Asiakas</w:t>
      </w:r>
      <w:r w:rsidR="00726F1E">
        <w:t>vastuu</w:t>
      </w:r>
      <w:r>
        <w:t>n arviointitietoa saadaan vuoden välein tehtävillä kyselyillä, joista lasketaan asiakastyytyväisyyden tulos. Potilaskysely ja lähettävien yksiköiden kysely toteutetaan vuoro</w:t>
      </w:r>
      <w:r w:rsidR="00754346">
        <w:t>vuosina</w:t>
      </w:r>
      <w:r>
        <w:t>.</w:t>
      </w:r>
    </w:p>
    <w:p w14:paraId="73A6D15B" w14:textId="23392A63" w:rsidR="004E0101" w:rsidRDefault="004E0101" w:rsidP="00130E1D">
      <w:pPr>
        <w:jc w:val="both"/>
      </w:pPr>
    </w:p>
    <w:p w14:paraId="631BCBAA" w14:textId="16629305" w:rsidR="00665137" w:rsidRDefault="00665137" w:rsidP="00130E1D">
      <w:pPr>
        <w:jc w:val="both"/>
      </w:pPr>
      <w:r>
        <w:rPr>
          <w:noProof/>
        </w:rPr>
        <w:drawing>
          <wp:inline distT="0" distB="0" distL="0" distR="0" wp14:anchorId="5EAEDC9D" wp14:editId="4763B6DE">
            <wp:extent cx="5994400" cy="3311823"/>
            <wp:effectExtent l="0" t="0" r="6350" b="3175"/>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8"/>
                    <a:stretch>
                      <a:fillRect/>
                    </a:stretch>
                  </pic:blipFill>
                  <pic:spPr>
                    <a:xfrm>
                      <a:off x="0" y="0"/>
                      <a:ext cx="6025238" cy="3328861"/>
                    </a:xfrm>
                    <a:prstGeom prst="rect">
                      <a:avLst/>
                    </a:prstGeom>
                  </pic:spPr>
                </pic:pic>
              </a:graphicData>
            </a:graphic>
          </wp:inline>
        </w:drawing>
      </w:r>
    </w:p>
    <w:p w14:paraId="007BCA24" w14:textId="577D92D0" w:rsidR="00665137" w:rsidRPr="00591277" w:rsidRDefault="00665137" w:rsidP="00665137">
      <w:pPr>
        <w:jc w:val="both"/>
        <w:rPr>
          <w:sz w:val="18"/>
          <w:szCs w:val="18"/>
        </w:rPr>
      </w:pPr>
      <w:r w:rsidRPr="00591277">
        <w:rPr>
          <w:sz w:val="18"/>
          <w:szCs w:val="18"/>
        </w:rPr>
        <w:t xml:space="preserve">Kuvantamisen </w:t>
      </w:r>
      <w:r>
        <w:rPr>
          <w:sz w:val="18"/>
          <w:szCs w:val="18"/>
        </w:rPr>
        <w:t xml:space="preserve">säteilytoiminnan </w:t>
      </w:r>
      <w:r w:rsidRPr="00591277">
        <w:rPr>
          <w:sz w:val="18"/>
          <w:szCs w:val="18"/>
        </w:rPr>
        <w:t>itsearviointien ja Oys-erva-alueen sisäisten kliinisten auditointien suunnitelma vuosille 2019-2028</w:t>
      </w:r>
    </w:p>
    <w:p w14:paraId="17EA23D7" w14:textId="77777777" w:rsidR="00665137" w:rsidRDefault="00665137" w:rsidP="00130E1D">
      <w:pPr>
        <w:jc w:val="both"/>
      </w:pPr>
    </w:p>
    <w:p w14:paraId="73A6D15C" w14:textId="77777777" w:rsidR="004E0101" w:rsidRPr="00AC0F2B" w:rsidRDefault="004E0101" w:rsidP="00130E1D">
      <w:pPr>
        <w:jc w:val="both"/>
        <w:rPr>
          <w:i/>
        </w:rPr>
      </w:pPr>
      <w:r w:rsidRPr="00AC0F2B">
        <w:rPr>
          <w:i/>
        </w:rPr>
        <w:t>Viittaukset</w:t>
      </w:r>
    </w:p>
    <w:p w14:paraId="73A6D15D" w14:textId="77777777" w:rsidR="004E0101" w:rsidRDefault="00D91DC9" w:rsidP="00130E1D">
      <w:pPr>
        <w:jc w:val="both"/>
      </w:pPr>
      <w:hyperlink r:id="rId149" w:history="1">
        <w:r w:rsidR="004E0101" w:rsidRPr="008A73F2">
          <w:rPr>
            <w:rStyle w:val="Hyperlinkki"/>
          </w:rPr>
          <w:t>Säteilytoiminnan itsearviointi</w:t>
        </w:r>
      </w:hyperlink>
    </w:p>
    <w:p w14:paraId="73A6D15E" w14:textId="77777777" w:rsidR="004A7A95" w:rsidRDefault="004A7A95" w:rsidP="00130E1D">
      <w:pPr>
        <w:jc w:val="both"/>
      </w:pPr>
    </w:p>
    <w:p w14:paraId="73A6D15F" w14:textId="77777777" w:rsidR="004E0101" w:rsidRDefault="004A7A95" w:rsidP="00130E1D">
      <w:pPr>
        <w:pStyle w:val="Otsikko2"/>
        <w:jc w:val="both"/>
      </w:pPr>
      <w:bookmarkStart w:id="69" w:name="_Toc23254354"/>
      <w:r>
        <w:t xml:space="preserve">2.5. </w:t>
      </w:r>
      <w:r w:rsidR="004E0101">
        <w:t>Ulkoiset arvioinnit</w:t>
      </w:r>
      <w:bookmarkEnd w:id="69"/>
    </w:p>
    <w:p w14:paraId="73A6D160" w14:textId="4101CB88" w:rsidR="004E0101" w:rsidRDefault="00E56460" w:rsidP="00130E1D">
      <w:pPr>
        <w:jc w:val="both"/>
      </w:pPr>
      <w:r>
        <w:t>6–8</w:t>
      </w:r>
      <w:r w:rsidR="004E0101">
        <w:t xml:space="preserve"> vuoden välein tehdään säteilyasetuksen 423/2000 edellyttämä kliininen </w:t>
      </w:r>
      <w:r w:rsidR="00C96DD0">
        <w:t xml:space="preserve">ulkoinen </w:t>
      </w:r>
      <w:r w:rsidR="004E0101">
        <w:t xml:space="preserve">auditointi. </w:t>
      </w:r>
    </w:p>
    <w:p w14:paraId="73A6D161" w14:textId="77777777" w:rsidR="00F04BCF" w:rsidRDefault="00F04BCF" w:rsidP="00130E1D">
      <w:pPr>
        <w:jc w:val="both"/>
      </w:pPr>
    </w:p>
    <w:p w14:paraId="73A6D162" w14:textId="77777777" w:rsidR="004E0101" w:rsidRPr="00F04BCF" w:rsidRDefault="004E0101" w:rsidP="00130E1D">
      <w:pPr>
        <w:jc w:val="both"/>
        <w:rPr>
          <w:i/>
        </w:rPr>
      </w:pPr>
      <w:r w:rsidRPr="00F04BCF">
        <w:rPr>
          <w:i/>
        </w:rPr>
        <w:t xml:space="preserve">Viittaukset </w:t>
      </w:r>
    </w:p>
    <w:p w14:paraId="48B450CE" w14:textId="499557D7" w:rsidR="0036774A" w:rsidRDefault="0036774A" w:rsidP="00130E1D">
      <w:pPr>
        <w:jc w:val="both"/>
      </w:pPr>
      <w:r>
        <w:t xml:space="preserve">V. 3023 Pudasjärven röntgen </w:t>
      </w:r>
    </w:p>
    <w:p w14:paraId="76A65021" w14:textId="5ABA67E6" w:rsidR="00E01195" w:rsidRDefault="00E01195" w:rsidP="00130E1D">
      <w:pPr>
        <w:jc w:val="both"/>
      </w:pPr>
      <w:r>
        <w:t>V. 2023 Toimenpideradiologia</w:t>
      </w:r>
      <w:r w:rsidR="0036774A">
        <w:t xml:space="preserve"> Oys</w:t>
      </w:r>
    </w:p>
    <w:p w14:paraId="353C7A6A" w14:textId="7D47E37C" w:rsidR="0036774A" w:rsidRDefault="0036774A" w:rsidP="00130E1D">
      <w:pPr>
        <w:jc w:val="both"/>
      </w:pPr>
      <w:r>
        <w:t>V. 3023 Kuvantaminen Länsi</w:t>
      </w:r>
    </w:p>
    <w:p w14:paraId="26E858CC" w14:textId="77777777" w:rsidR="00CD3B98" w:rsidRDefault="00CD3B98" w:rsidP="00130E1D">
      <w:pPr>
        <w:jc w:val="both"/>
      </w:pPr>
    </w:p>
    <w:p w14:paraId="73A6D168" w14:textId="77777777" w:rsidR="004E0101" w:rsidRDefault="004A7A95" w:rsidP="00130E1D">
      <w:pPr>
        <w:pStyle w:val="Otsikko2"/>
        <w:jc w:val="both"/>
      </w:pPr>
      <w:bookmarkStart w:id="70" w:name="_Toc23254355"/>
      <w:r>
        <w:t xml:space="preserve">2.6. </w:t>
      </w:r>
      <w:r w:rsidR="004E0101">
        <w:t>Sisäinen valvonta</w:t>
      </w:r>
      <w:bookmarkEnd w:id="70"/>
    </w:p>
    <w:p w14:paraId="73A6D169" w14:textId="290B86A1" w:rsidR="004E0101" w:rsidRDefault="004E0101" w:rsidP="00130E1D">
      <w:pPr>
        <w:jc w:val="both"/>
      </w:pPr>
      <w:r>
        <w:t>Sisäi</w:t>
      </w:r>
      <w:r w:rsidR="006C2B46">
        <w:t>stä valvontaa toteutetaan Pohtee</w:t>
      </w:r>
      <w:r>
        <w:t>n antamien oh</w:t>
      </w:r>
      <w:r w:rsidR="006C2B46">
        <w:t>jeiden mukaisesti</w:t>
      </w:r>
      <w:r>
        <w:t xml:space="preserve">. Tili-/raportointivelvollisia </w:t>
      </w:r>
      <w:r w:rsidR="00DC15B4">
        <w:t xml:space="preserve">ovat </w:t>
      </w:r>
      <w:r w:rsidR="00F4167F">
        <w:t xml:space="preserve">toimialuejohtaja, palvelualuejohtajat ja </w:t>
      </w:r>
      <w:r w:rsidR="00F4167F" w:rsidRPr="00F4167F">
        <w:t>hoitotyön johtaja</w:t>
      </w:r>
      <w:r w:rsidR="00F4167F">
        <w:t>.</w:t>
      </w:r>
      <w:r w:rsidR="00F4167F" w:rsidRPr="00F4167F">
        <w:t xml:space="preserve"> </w:t>
      </w:r>
      <w:r>
        <w:t xml:space="preserve">Oikeus tehdä viranhaltijapäätöksiä (VIPS) on </w:t>
      </w:r>
      <w:r w:rsidR="00F4167F">
        <w:t>palvelualuejohtajilla</w:t>
      </w:r>
      <w:r>
        <w:t xml:space="preserve"> ja</w:t>
      </w:r>
      <w:r w:rsidR="00F4167F" w:rsidRPr="00F4167F">
        <w:t xml:space="preserve"> </w:t>
      </w:r>
      <w:r w:rsidR="00F4167F">
        <w:t>hoitotyön johtajalla</w:t>
      </w:r>
      <w:r>
        <w:t xml:space="preserve">. </w:t>
      </w:r>
    </w:p>
    <w:p w14:paraId="73A6D16A" w14:textId="77777777" w:rsidR="004A7A95" w:rsidRDefault="004A7A95" w:rsidP="00130E1D">
      <w:pPr>
        <w:jc w:val="both"/>
      </w:pPr>
    </w:p>
    <w:p w14:paraId="73A6D16B" w14:textId="77777777" w:rsidR="004E0101" w:rsidRPr="004A7A95" w:rsidRDefault="004E0101" w:rsidP="00130E1D">
      <w:pPr>
        <w:jc w:val="both"/>
        <w:rPr>
          <w:i/>
        </w:rPr>
      </w:pPr>
      <w:r w:rsidRPr="004A7A95">
        <w:rPr>
          <w:i/>
        </w:rPr>
        <w:t>Viittaukset</w:t>
      </w:r>
    </w:p>
    <w:p w14:paraId="73A6D16C" w14:textId="20976DBE" w:rsidR="004E0101" w:rsidRDefault="00D91DC9" w:rsidP="00130E1D">
      <w:pPr>
        <w:jc w:val="both"/>
      </w:pPr>
      <w:hyperlink r:id="rId150" w:anchor="valvonta" w:history="1">
        <w:r w:rsidR="006C2B46" w:rsidRPr="006C2B46">
          <w:rPr>
            <w:rStyle w:val="Hyperlinkki"/>
          </w:rPr>
          <w:t>Pohtee</w:t>
        </w:r>
        <w:r w:rsidR="004E0101" w:rsidRPr="006C2B46">
          <w:rPr>
            <w:rStyle w:val="Hyperlinkki"/>
          </w:rPr>
          <w:t>n sisäisen valvonnan ohjeet</w:t>
        </w:r>
      </w:hyperlink>
    </w:p>
    <w:p w14:paraId="73A6D16D" w14:textId="77777777" w:rsidR="004A7A95" w:rsidRDefault="004A7A95" w:rsidP="00130E1D">
      <w:pPr>
        <w:jc w:val="both"/>
      </w:pPr>
    </w:p>
    <w:p w14:paraId="73A6D16E" w14:textId="77777777" w:rsidR="004A7A95" w:rsidRDefault="004A7A95" w:rsidP="00130E1D">
      <w:pPr>
        <w:pStyle w:val="Otsikko2"/>
        <w:jc w:val="both"/>
      </w:pPr>
      <w:bookmarkStart w:id="71" w:name="_Toc23254356"/>
      <w:r>
        <w:t>2.7. Ulkoinen tarkastus</w:t>
      </w:r>
      <w:bookmarkEnd w:id="71"/>
    </w:p>
    <w:p w14:paraId="73A6D16F" w14:textId="5A40811F" w:rsidR="004E0101" w:rsidRDefault="004E0101" w:rsidP="00130E1D">
      <w:pPr>
        <w:jc w:val="both"/>
      </w:pPr>
      <w:r>
        <w:t xml:space="preserve">Säteilyturvakeskus (STUK) valvoo säteilytoimintaa tekemällä tarkastuksia ja organisaatioselvityksiä. Turvallisuusluvan jatkuminen edellyttää tarkastuksessa havaittujen puutteiden/vikojen korjaamista. Viimeisin </w:t>
      </w:r>
      <w:r w:rsidR="00C96DD0">
        <w:t>röntgentoiminnan</w:t>
      </w:r>
      <w:r>
        <w:t xml:space="preserve"> määräaikaistarkastus tehtiin v</w:t>
      </w:r>
      <w:r w:rsidR="00747F2C">
        <w:t>. 20</w:t>
      </w:r>
      <w:r w:rsidR="00C96DD0">
        <w:t>19 ja isotooppitoiminnan v. 2018</w:t>
      </w:r>
      <w:r w:rsidR="006A4A16">
        <w:t>.</w:t>
      </w:r>
    </w:p>
    <w:p w14:paraId="73A6D170" w14:textId="77777777" w:rsidR="004E0101" w:rsidRDefault="004E0101" w:rsidP="00130E1D">
      <w:pPr>
        <w:jc w:val="both"/>
      </w:pPr>
    </w:p>
    <w:p w14:paraId="73A6D171" w14:textId="77777777" w:rsidR="004E0101" w:rsidRPr="004A7A95" w:rsidRDefault="004E0101" w:rsidP="00130E1D">
      <w:pPr>
        <w:jc w:val="both"/>
        <w:rPr>
          <w:i/>
        </w:rPr>
      </w:pPr>
      <w:r w:rsidRPr="004A7A95">
        <w:rPr>
          <w:i/>
        </w:rPr>
        <w:t>Viittaukset</w:t>
      </w:r>
    </w:p>
    <w:p w14:paraId="73A6D172" w14:textId="77777777" w:rsidR="004E0101" w:rsidRDefault="00D91DC9" w:rsidP="00130E1D">
      <w:pPr>
        <w:jc w:val="both"/>
      </w:pPr>
      <w:hyperlink r:id="rId151" w:history="1">
        <w:r w:rsidR="00AF682D" w:rsidRPr="00AF682D">
          <w:rPr>
            <w:rStyle w:val="Hyperlinkki"/>
          </w:rPr>
          <w:t>Säteilyturvallisuuslaatukäsikirja</w:t>
        </w:r>
      </w:hyperlink>
    </w:p>
    <w:p w14:paraId="73A6D173" w14:textId="77777777" w:rsidR="004A7A95" w:rsidRDefault="004A7A95" w:rsidP="00FE6917"/>
    <w:p w14:paraId="73A6D174" w14:textId="15D6A685" w:rsidR="004E0101" w:rsidRDefault="004A7A95" w:rsidP="00130E1D">
      <w:pPr>
        <w:pStyle w:val="Otsikko2"/>
        <w:jc w:val="both"/>
      </w:pPr>
      <w:bookmarkStart w:id="72" w:name="_Toc23254357"/>
      <w:r>
        <w:t xml:space="preserve">2.8 </w:t>
      </w:r>
      <w:r w:rsidR="004E0101">
        <w:t>Toiminnan ja talouden kehittäminen</w:t>
      </w:r>
      <w:bookmarkEnd w:id="72"/>
    </w:p>
    <w:p w14:paraId="73A6D176" w14:textId="58D40627" w:rsidR="004E0101" w:rsidRDefault="001D273E" w:rsidP="00130E1D">
      <w:pPr>
        <w:jc w:val="both"/>
      </w:pPr>
      <w:r>
        <w:t xml:space="preserve">Kuvantamisen </w:t>
      </w:r>
      <w:r w:rsidR="00726F1E">
        <w:t>vastuu</w:t>
      </w:r>
      <w:r w:rsidR="00E31921">
        <w:t>alue</w:t>
      </w:r>
      <w:r>
        <w:t xml:space="preserve">ella noudatetaan jatkuvan parantamisen </w:t>
      </w:r>
      <w:r w:rsidR="001E1CA4">
        <w:t>toimintatapaa.</w:t>
      </w:r>
      <w:r>
        <w:t xml:space="preserve"> </w:t>
      </w:r>
      <w:r w:rsidR="004E0101">
        <w:t>Vuosittaiset kehittämiskohteet ilmoitetaan toimintasuunnitelmassa. Kehittämiskohteita löytyy radiologian alan kehittymisestä, viranomaismääräyksistä, uusista tutkimus-/hoitotoimenpiteistä, palautteista</w:t>
      </w:r>
      <w:r w:rsidR="00FE6917">
        <w:t>, itsearvioinneista</w:t>
      </w:r>
      <w:r w:rsidR="001E1CA4">
        <w:t>, sisäisistä ja ulkoisista kliinisistä auditoinneista,</w:t>
      </w:r>
      <w:r w:rsidR="004E0101">
        <w:t xml:space="preserve"> HaiPro-ilmoituksista</w:t>
      </w:r>
      <w:r w:rsidR="001E1CA4">
        <w:t xml:space="preserve"> tai </w:t>
      </w:r>
      <w:r w:rsidR="00E01195">
        <w:t>Alueellisesta</w:t>
      </w:r>
      <w:r w:rsidR="001E1CA4">
        <w:t xml:space="preserve"> innovaatiotoiminnasta</w:t>
      </w:r>
      <w:r w:rsidR="004E0101">
        <w:t xml:space="preserve">. Kuvantamisen </w:t>
      </w:r>
      <w:r w:rsidR="00726F1E">
        <w:t>vastuu</w:t>
      </w:r>
      <w:r w:rsidR="00E31921">
        <w:t>alue</w:t>
      </w:r>
      <w:r w:rsidR="004E0101">
        <w:t xml:space="preserve"> voi olla yhtenä osapuolena mukana ulkopuolisten tahojen (esim. P</w:t>
      </w:r>
      <w:r w:rsidR="008A4FDB">
        <w:t>ohde</w:t>
      </w:r>
      <w:r w:rsidR="004E0101">
        <w:t>, SaPa-tulosalue, yliopisto, sidosryhmät) käynnistämissä kehittämishankkeissa.</w:t>
      </w:r>
    </w:p>
    <w:sectPr w:rsidR="004E0101" w:rsidSect="007A3649">
      <w:headerReference w:type="even" r:id="rId152"/>
      <w:headerReference w:type="default" r:id="rId153"/>
      <w:footerReference w:type="even" r:id="rId154"/>
      <w:footerReference w:type="default" r:id="rId155"/>
      <w:headerReference w:type="first" r:id="rId156"/>
      <w:footerReference w:type="first" r:id="rId157"/>
      <w:pgSz w:w="11907" w:h="16840" w:code="9"/>
      <w:pgMar w:top="2211" w:right="567" w:bottom="1418" w:left="1134" w:header="425" w:footer="516"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6D181" w14:textId="77777777" w:rsidR="007A05ED" w:rsidRDefault="007A05ED">
      <w:r>
        <w:separator/>
      </w:r>
    </w:p>
  </w:endnote>
  <w:endnote w:type="continuationSeparator" w:id="0">
    <w:p w14:paraId="73A6D182" w14:textId="77777777" w:rsidR="007A05ED" w:rsidRDefault="007A0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8708D" w14:textId="77777777" w:rsidR="00D91DC9" w:rsidRDefault="00D91DC9">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6D189" w14:textId="25664E55" w:rsidR="007A05ED" w:rsidRPr="004E0101" w:rsidRDefault="007A05ED" w:rsidP="00963CC8">
    <w:pPr>
      <w:tabs>
        <w:tab w:val="left" w:pos="4536"/>
        <w:tab w:val="left" w:pos="4678"/>
        <w:tab w:val="right" w:pos="9356"/>
      </w:tabs>
      <w:rPr>
        <w:sz w:val="16"/>
      </w:rPr>
    </w:pPr>
    <w:bookmarkStart w:id="83" w:name="Laatija"/>
    <w:r w:rsidRPr="004E0101">
      <w:rPr>
        <w:sz w:val="16"/>
      </w:rPr>
      <w:t>Laatija:</w:t>
    </w:r>
    <w:r>
      <w:rPr>
        <w:sz w:val="16"/>
      </w:rPr>
      <w:t xml:space="preserve"> </w:t>
    </w:r>
    <w:r w:rsidRPr="004E0101">
      <w:rPr>
        <w:sz w:val="16"/>
      </w:rPr>
      <w:t>Honkanen Raija</w:t>
    </w:r>
    <w:bookmarkEnd w:id="83"/>
    <w:r>
      <w:rPr>
        <w:sz w:val="16"/>
      </w:rPr>
      <w:t>/TT (</w:t>
    </w:r>
    <w:r w:rsidR="004609D3">
      <w:rPr>
        <w:sz w:val="16"/>
      </w:rPr>
      <w:t>osittainen päivitys</w:t>
    </w:r>
    <w:r>
      <w:rPr>
        <w:sz w:val="16"/>
      </w:rPr>
      <w:t>)</w:t>
    </w:r>
    <w:r w:rsidRPr="004E0101">
      <w:rPr>
        <w:sz w:val="16"/>
      </w:rPr>
      <w:tab/>
    </w:r>
    <w:r w:rsidRPr="004E0101">
      <w:rPr>
        <w:sz w:val="16"/>
      </w:rPr>
      <w:tab/>
    </w:r>
    <w:bookmarkStart w:id="84" w:name="hyväksyjä"/>
    <w:r w:rsidRPr="004E0101">
      <w:rPr>
        <w:sz w:val="16"/>
      </w:rPr>
      <w:t>Hyväksyjä:</w:t>
    </w:r>
    <w:r>
      <w:rPr>
        <w:sz w:val="16"/>
      </w:rPr>
      <w:t xml:space="preserve"> </w:t>
    </w:r>
    <w:bookmarkEnd w:id="84"/>
    <w:r>
      <w:rPr>
        <w:sz w:val="16"/>
      </w:rPr>
      <w:t>Nikki Marko</w:t>
    </w:r>
  </w:p>
  <w:p w14:paraId="73A6D18A" w14:textId="54F54801" w:rsidR="007A05ED" w:rsidRPr="004E0101" w:rsidRDefault="007A05ED" w:rsidP="00275D71">
    <w:pPr>
      <w:tabs>
        <w:tab w:val="left" w:pos="3119"/>
        <w:tab w:val="left" w:pos="3544"/>
        <w:tab w:val="right" w:pos="9356"/>
      </w:tabs>
      <w:spacing w:after="60"/>
      <w:rPr>
        <w:sz w:val="4"/>
      </w:rPr>
    </w:pPr>
    <w:r w:rsidRPr="004E0101">
      <w:rPr>
        <w:sz w:val="4"/>
        <w:u w:val="single"/>
      </w:rPr>
      <w:tab/>
    </w:r>
    <w:r w:rsidRPr="004E0101">
      <w:rPr>
        <w:sz w:val="4"/>
        <w:u w:val="single"/>
      </w:rPr>
      <w:tab/>
    </w:r>
    <w:r w:rsidRPr="004E0101">
      <w:rPr>
        <w:sz w:val="4"/>
        <w:u w:val="single"/>
      </w:rPr>
      <w:tab/>
    </w:r>
  </w:p>
  <w:p w14:paraId="73A6D18B" w14:textId="59449D13" w:rsidR="007A05ED" w:rsidRPr="004E0101" w:rsidRDefault="007A05ED" w:rsidP="003F7EA9">
    <w:pPr>
      <w:tabs>
        <w:tab w:val="left" w:pos="3119"/>
        <w:tab w:val="right" w:pos="9356"/>
      </w:tabs>
      <w:rPr>
        <w:sz w:val="16"/>
        <w:szCs w:val="16"/>
      </w:rPr>
    </w:pPr>
    <w:bookmarkStart w:id="85" w:name="posti"/>
    <w:r>
      <w:rPr>
        <w:sz w:val="16"/>
        <w:szCs w:val="16"/>
      </w:rPr>
      <w:t>PL 1</w:t>
    </w:r>
    <w:r w:rsidRPr="004E0101">
      <w:rPr>
        <w:sz w:val="16"/>
        <w:szCs w:val="16"/>
      </w:rPr>
      <w:t xml:space="preserve">0, 90029 </w:t>
    </w:r>
    <w:bookmarkEnd w:id="85"/>
    <w:r>
      <w:rPr>
        <w:sz w:val="16"/>
        <w:szCs w:val="16"/>
      </w:rPr>
      <w:t>POHDE</w:t>
    </w:r>
    <w:r w:rsidRPr="004E0101">
      <w:rPr>
        <w:sz w:val="16"/>
        <w:szCs w:val="16"/>
      </w:rPr>
      <w:tab/>
    </w:r>
    <w:bookmarkStart w:id="86" w:name="puhnro"/>
    <w:r w:rsidRPr="004E0101">
      <w:rPr>
        <w:sz w:val="16"/>
        <w:szCs w:val="16"/>
      </w:rPr>
      <w:t>Puh. 08 315 2011</w:t>
    </w:r>
    <w:bookmarkEnd w:id="86"/>
    <w:r w:rsidRPr="004E0101">
      <w:rPr>
        <w:sz w:val="16"/>
        <w:szCs w:val="16"/>
      </w:rPr>
      <w:tab/>
    </w:r>
    <w:bookmarkStart w:id="87" w:name="tekijä"/>
    <w:r w:rsidRPr="004E0101">
      <w:rPr>
        <w:sz w:val="16"/>
        <w:szCs w:val="16"/>
      </w:rPr>
      <w:t>Honkanen Raija</w:t>
    </w:r>
    <w:bookmarkEnd w:id="87"/>
  </w:p>
  <w:p w14:paraId="73A6D18C" w14:textId="7D436EE5" w:rsidR="007A05ED" w:rsidRPr="004E0101" w:rsidRDefault="007A05ED" w:rsidP="003F7EA9">
    <w:pPr>
      <w:tabs>
        <w:tab w:val="left" w:pos="3119"/>
        <w:tab w:val="left" w:pos="3544"/>
        <w:tab w:val="left" w:pos="5670"/>
        <w:tab w:val="right" w:pos="9356"/>
      </w:tabs>
      <w:rPr>
        <w:sz w:val="16"/>
        <w:szCs w:val="16"/>
      </w:rPr>
    </w:pPr>
    <w:bookmarkStart w:id="88" w:name="PostiToka"/>
    <w:bookmarkEnd w:id="88"/>
    <w:r>
      <w:rPr>
        <w:sz w:val="16"/>
        <w:szCs w:val="16"/>
      </w:rPr>
      <w:tab/>
      <w:t>www.pohde</w:t>
    </w:r>
    <w:r w:rsidRPr="004E0101">
      <w:rPr>
        <w:sz w:val="16"/>
        <w:szCs w:val="16"/>
      </w:rPr>
      <w:t xml:space="preserve">.fi </w:t>
    </w:r>
    <w:r w:rsidRPr="004E0101">
      <w:rPr>
        <w:sz w:val="16"/>
        <w:szCs w:val="16"/>
      </w:rPr>
      <w:tab/>
    </w:r>
    <w:r w:rsidRPr="004E0101">
      <w:rPr>
        <w:sz w:val="16"/>
        <w:szCs w:val="16"/>
      </w:rPr>
      <w:tab/>
    </w:r>
    <w:bookmarkStart w:id="89" w:name="sposti"/>
    <w:r w:rsidRPr="004E0101">
      <w:rPr>
        <w:sz w:val="16"/>
        <w:szCs w:val="16"/>
      </w:rPr>
      <w:t xml:space="preserve">  </w:t>
    </w:r>
    <w:bookmarkEnd w:id="89"/>
  </w:p>
  <w:bookmarkStart w:id="90" w:name="Tiedosto"/>
  <w:bookmarkEnd w:id="90"/>
  <w:p w14:paraId="73A6D18D" w14:textId="43EB5645" w:rsidR="007A05ED" w:rsidRPr="00FF70D6" w:rsidRDefault="007A05ED" w:rsidP="0047204B">
    <w:pPr>
      <w:ind w:right="850"/>
      <w:jc w:val="right"/>
      <w:rPr>
        <w:sz w:val="16"/>
        <w:szCs w:val="16"/>
        <w:lang w:val="en-US"/>
      </w:rPr>
    </w:pPr>
    <w:r>
      <w:rPr>
        <w:sz w:val="16"/>
        <w:szCs w:val="16"/>
      </w:rPr>
      <w:fldChar w:fldCharType="begin"/>
    </w:r>
    <w:r w:rsidRPr="00FF70D6">
      <w:rPr>
        <w:sz w:val="16"/>
        <w:szCs w:val="16"/>
        <w:lang w:val="en-US"/>
      </w:rPr>
      <w:instrText xml:space="preserve"> FILENAME   \* MERGEFORMAT </w:instrText>
    </w:r>
    <w:r>
      <w:rPr>
        <w:sz w:val="16"/>
        <w:szCs w:val="16"/>
      </w:rPr>
      <w:fldChar w:fldCharType="separate"/>
    </w:r>
    <w:r>
      <w:rPr>
        <w:noProof/>
        <w:sz w:val="16"/>
        <w:szCs w:val="16"/>
        <w:lang w:val="en-US"/>
      </w:rPr>
      <w:t>Kuvantamisen vastuualueen toimintakäsikirja.docx</w:t>
    </w:r>
    <w:r>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63A99" w14:textId="77777777" w:rsidR="00D91DC9" w:rsidRDefault="00D91DC9">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6D17F" w14:textId="77777777" w:rsidR="007A05ED" w:rsidRDefault="007A05ED">
      <w:r>
        <w:separator/>
      </w:r>
    </w:p>
  </w:footnote>
  <w:footnote w:type="continuationSeparator" w:id="0">
    <w:p w14:paraId="73A6D180" w14:textId="77777777" w:rsidR="007A05ED" w:rsidRDefault="007A05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7267C" w14:textId="77777777" w:rsidR="00D91DC9" w:rsidRDefault="00D91DC9">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6D183" w14:textId="03B3A81D" w:rsidR="007A05ED" w:rsidRPr="005F7243" w:rsidRDefault="007A05ED" w:rsidP="000A56E5">
    <w:pPr>
      <w:tabs>
        <w:tab w:val="left" w:pos="5670"/>
        <w:tab w:val="left" w:pos="8222"/>
        <w:tab w:val="left" w:pos="9639"/>
      </w:tabs>
      <w:spacing w:before="80" w:line="240" w:lineRule="exact"/>
      <w:ind w:right="-284"/>
      <w:rPr>
        <w:sz w:val="18"/>
        <w:szCs w:val="18"/>
      </w:rPr>
    </w:pPr>
    <w:r w:rsidRPr="00446E35">
      <w:rPr>
        <w:noProof/>
        <w:sz w:val="18"/>
        <w:szCs w:val="18"/>
      </w:rPr>
      <mc:AlternateContent>
        <mc:Choice Requires="wps">
          <w:drawing>
            <wp:anchor distT="0" distB="0" distL="114300" distR="114300" simplePos="0" relativeHeight="251657728" behindDoc="0" locked="0" layoutInCell="1" allowOverlap="1" wp14:anchorId="73A6D18E" wp14:editId="374EA133">
              <wp:simplePos x="0" y="0"/>
              <wp:positionH relativeFrom="column">
                <wp:posOffset>-131059</wp:posOffset>
              </wp:positionH>
              <wp:positionV relativeFrom="paragraph">
                <wp:posOffset>-34263</wp:posOffset>
              </wp:positionV>
              <wp:extent cx="1845629" cy="579600"/>
              <wp:effectExtent l="0" t="0" r="2540" b="0"/>
              <wp:wrapNone/>
              <wp:docPr id="307"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5629" cy="579600"/>
                      </a:xfrm>
                      <a:prstGeom prst="rect">
                        <a:avLst/>
                      </a:prstGeom>
                      <a:solidFill>
                        <a:srgbClr val="FFFFFF"/>
                      </a:solidFill>
                      <a:ln w="9525">
                        <a:noFill/>
                        <a:miter lim="800000"/>
                        <a:headEnd/>
                        <a:tailEnd/>
                      </a:ln>
                    </wps:spPr>
                    <wps:txbx>
                      <w:txbxContent>
                        <w:p w14:paraId="73A6D192" w14:textId="7967EB5A" w:rsidR="007A05ED" w:rsidRDefault="007A05ED" w:rsidP="00AB4D04">
                          <w:bookmarkStart w:id="73" w:name="Laitos1"/>
                          <w:r>
                            <w:rPr>
                              <w:noProof/>
                            </w:rPr>
                            <w:drawing>
                              <wp:inline distT="0" distB="0" distL="0" distR="0" wp14:anchorId="22BCC44C" wp14:editId="3EC360F7">
                                <wp:extent cx="1043305" cy="478790"/>
                                <wp:effectExtent l="0" t="0" r="4445" b="0"/>
                                <wp:docPr id="16" name="Kuva 16" descr="Pohjois-Pohjanmaan hyvinvointialue Pohde">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openxmlformats.org/drawingml/2006/picture">
                                    <pic:pic xmlns:pic="http://schemas.openxmlformats.org/drawingml/2006/picture">
                                      <pic:nvPicPr>
                                        <pic:cNvPr id="2" name="Kuva 2" descr="Pohjois-Pohjanmaan hyvinvointialue Pohde">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043305" cy="478790"/>
                                        </a:xfrm>
                                        <a:prstGeom prst="rect">
                                          <a:avLst/>
                                        </a:prstGeom>
                                      </pic:spPr>
                                    </pic:pic>
                                  </a:graphicData>
                                </a:graphic>
                              </wp:inline>
                            </w:drawing>
                          </w:r>
                          <w:r w:rsidRPr="005F7243">
                            <w:rPr>
                              <w:sz w:val="18"/>
                              <w:szCs w:val="18"/>
                            </w:rPr>
                            <w:tab/>
                          </w:r>
                          <w:bookmarkEnd w:id="73"/>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A6D18E" id="_x0000_t202" coordsize="21600,21600" o:spt="202" path="m,l,21600r21600,l21600,xe">
              <v:stroke joinstyle="miter"/>
              <v:path gradientshapeok="t" o:connecttype="rect"/>
            </v:shapetype>
            <v:shape id="Tekstiruutu 2" o:spid="_x0000_s1026" type="#_x0000_t202" style="position:absolute;margin-left:-10.3pt;margin-top:-2.7pt;width:145.35pt;height:45.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" stroked="f">
              <v:textbox>
                <w:txbxContent>
                  <w:p w14:paraId="73A6D192" w14:textId="7967EB5A" w:rsidR="00726F1E" w:rsidRDefault="00726F1E" w:rsidP="00AB4D04">
                    <w:bookmarkStart w:id="98" w:name="Laitos1"/>
                    <w:r>
                      <w:rPr>
                        <w:noProof/>
                      </w:rPr>
                      <w:drawing>
                        <wp:inline distT="0" distB="0" distL="0" distR="0" wp14:anchorId="22BCC44C" wp14:editId="3EC360F7">
                          <wp:extent cx="1043305" cy="478790"/>
                          <wp:effectExtent l="0" t="0" r="4445" b="0"/>
                          <wp:docPr id="16" name="Kuva 16" descr="Pohjois-Pohjanmaan hyvinvointialue Pohde">
                            <a:extLst xmlns:a="http://schemas.openxmlformats.org/drawingml/2006/main">
                              <a:ext uri="{C183D7F6-B498-43B3-948B-1728B52AA6E4}">
                                <adec:decorative xmlns:lc="http://schemas.openxmlformats.org/drawingml/2006/lockedCanvas"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wp:docPr>
                          <wp:cNvGraphicFramePr/>
                          <a:graphic xmlns:a="http://schemas.openxmlformats.org/drawingml/2006/main">
                            <a:graphicData uri="http://schemas.openxmlformats.org/drawingml/2006/picture">
                              <pic:pic xmlns:pic="http://schemas.openxmlformats.org/drawingml/2006/picture">
                                <pic:nvPicPr>
                                  <pic:cNvPr id="2" name="Kuva 2" descr="Pohjois-Pohjanmaan hyvinvointialue Pohde">
                                    <a:extLst>
                                      <a:ext uri="{C183D7F6-B498-43B3-948B-1728B52AA6E4}">
                                        <adec:decorative xmlns:lc="http://schemas.openxmlformats.org/drawingml/2006/lockedCanvas"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1043305" cy="478790"/>
                                  </a:xfrm>
                                  <a:prstGeom prst="rect">
                                    <a:avLst/>
                                  </a:prstGeom>
                                </pic:spPr>
                              </pic:pic>
                            </a:graphicData>
                          </a:graphic>
                        </wp:inline>
                      </w:drawing>
                    </w:r>
                    <w:r w:rsidRPr="005F7243">
                      <w:rPr>
                        <w:sz w:val="18"/>
                        <w:szCs w:val="18"/>
                      </w:rPr>
                      <w:tab/>
                    </w:r>
                    <w:bookmarkEnd w:id="98"/>
                  </w:p>
                </w:txbxContent>
              </v:textbox>
            </v:shape>
          </w:pict>
        </mc:Fallback>
      </mc:AlternateContent>
    </w:r>
    <w:r w:rsidRPr="005F7243">
      <w:rPr>
        <w:sz w:val="18"/>
        <w:szCs w:val="18"/>
      </w:rPr>
      <w:tab/>
    </w:r>
    <w:bookmarkStart w:id="74" w:name="asiakirjannimi"/>
    <w:r>
      <w:rPr>
        <w:sz w:val="18"/>
        <w:szCs w:val="18"/>
      </w:rPr>
      <w:t>Toimintakäsikirja</w:t>
    </w:r>
    <w:bookmarkEnd w:id="74"/>
    <w:r>
      <w:rPr>
        <w:sz w:val="18"/>
        <w:szCs w:val="18"/>
      </w:rPr>
      <w:tab/>
    </w:r>
    <w:bookmarkStart w:id="75" w:name="asiakirjanversio"/>
    <w:bookmarkEnd w:id="75"/>
    <w:r>
      <w:rPr>
        <w:sz w:val="18"/>
        <w:szCs w:val="18"/>
      </w:rPr>
      <w:tab/>
    </w:r>
    <w:bookmarkStart w:id="76" w:name="Sivunro"/>
    <w:bookmarkEnd w:id="76"/>
    <w:r>
      <w:rPr>
        <w:sz w:val="18"/>
        <w:szCs w:val="18"/>
      </w:rPr>
      <w:fldChar w:fldCharType="begin"/>
    </w:r>
    <w:r>
      <w:rPr>
        <w:sz w:val="18"/>
        <w:szCs w:val="18"/>
      </w:rPr>
      <w:instrText xml:space="preserve">  PAGE   \* MERGEFORMAT  \* MERGEFORMAT </w:instrText>
    </w:r>
    <w:r>
      <w:rPr>
        <w:sz w:val="18"/>
        <w:szCs w:val="18"/>
      </w:rPr>
      <w:fldChar w:fldCharType="separate"/>
    </w:r>
    <w:r w:rsidR="00707C22">
      <w:rPr>
        <w:noProof/>
        <w:sz w:val="18"/>
        <w:szCs w:val="18"/>
      </w:rPr>
      <w:t>31</w:t>
    </w:r>
    <w:r>
      <w:rPr>
        <w:sz w:val="18"/>
        <w:szCs w:val="18"/>
      </w:rPr>
      <w:fldChar w:fldCharType="end"/>
    </w:r>
    <w:r>
      <w:rPr>
        <w:sz w:val="18"/>
        <w:szCs w:val="18"/>
      </w:rPr>
      <w:t xml:space="preserve"> (</w:t>
    </w:r>
    <w:r>
      <w:rPr>
        <w:sz w:val="18"/>
        <w:szCs w:val="18"/>
      </w:rPr>
      <w:fldChar w:fldCharType="begin"/>
    </w:r>
    <w:r>
      <w:rPr>
        <w:sz w:val="18"/>
        <w:szCs w:val="18"/>
      </w:rPr>
      <w:instrText xml:space="preserve">  NUMPAGES   \* MERGEFORMAT  \* MERGEFORMAT </w:instrText>
    </w:r>
    <w:r>
      <w:rPr>
        <w:sz w:val="18"/>
        <w:szCs w:val="18"/>
      </w:rPr>
      <w:fldChar w:fldCharType="separate"/>
    </w:r>
    <w:r w:rsidR="00707C22">
      <w:rPr>
        <w:noProof/>
        <w:sz w:val="18"/>
        <w:szCs w:val="18"/>
      </w:rPr>
      <w:t>33</w:t>
    </w:r>
    <w:r>
      <w:rPr>
        <w:sz w:val="18"/>
        <w:szCs w:val="18"/>
      </w:rPr>
      <w:fldChar w:fldCharType="end"/>
    </w:r>
    <w:r>
      <w:rPr>
        <w:sz w:val="18"/>
        <w:szCs w:val="18"/>
      </w:rPr>
      <w:t xml:space="preserve">)  </w:t>
    </w:r>
  </w:p>
  <w:p w14:paraId="73A6D184" w14:textId="77777777" w:rsidR="007A05ED" w:rsidRPr="005F7243" w:rsidRDefault="007A05ED" w:rsidP="00AB4D04">
    <w:pPr>
      <w:tabs>
        <w:tab w:val="left" w:pos="5670"/>
        <w:tab w:val="left" w:pos="8222"/>
        <w:tab w:val="left" w:pos="9072"/>
      </w:tabs>
      <w:spacing w:line="240" w:lineRule="exact"/>
      <w:rPr>
        <w:sz w:val="18"/>
        <w:szCs w:val="18"/>
      </w:rPr>
    </w:pPr>
    <w:r w:rsidRPr="005F7243">
      <w:rPr>
        <w:sz w:val="18"/>
        <w:szCs w:val="18"/>
      </w:rPr>
      <w:tab/>
    </w:r>
    <w:bookmarkStart w:id="77" w:name="asiakirjannimi2"/>
    <w:bookmarkEnd w:id="77"/>
    <w:r w:rsidRPr="005F7243">
      <w:rPr>
        <w:sz w:val="18"/>
        <w:szCs w:val="18"/>
      </w:rPr>
      <w:tab/>
    </w:r>
    <w:bookmarkStart w:id="78" w:name="Liitenro"/>
    <w:bookmarkEnd w:id="78"/>
  </w:p>
  <w:p w14:paraId="73A6D185" w14:textId="77777777" w:rsidR="007A05ED" w:rsidRPr="005F7243" w:rsidRDefault="007A05ED" w:rsidP="00AB4D04">
    <w:pPr>
      <w:tabs>
        <w:tab w:val="left" w:pos="5670"/>
        <w:tab w:val="left" w:pos="8222"/>
        <w:tab w:val="left" w:pos="9072"/>
      </w:tabs>
      <w:spacing w:line="240" w:lineRule="exact"/>
      <w:rPr>
        <w:sz w:val="18"/>
        <w:szCs w:val="18"/>
      </w:rPr>
    </w:pPr>
    <w:r w:rsidRPr="005F7243">
      <w:rPr>
        <w:sz w:val="18"/>
        <w:szCs w:val="18"/>
      </w:rPr>
      <w:tab/>
    </w:r>
    <w:bookmarkStart w:id="79" w:name="asiakirjannimi3"/>
    <w:bookmarkEnd w:id="79"/>
    <w:r w:rsidRPr="005F7243">
      <w:rPr>
        <w:sz w:val="18"/>
        <w:szCs w:val="18"/>
      </w:rPr>
      <w:tab/>
    </w:r>
    <w:bookmarkStart w:id="80" w:name="asiatunnus"/>
    <w:bookmarkEnd w:id="80"/>
  </w:p>
  <w:p w14:paraId="05693427" w14:textId="77777777" w:rsidR="007A05ED" w:rsidRDefault="007A05ED" w:rsidP="005871FF">
    <w:pPr>
      <w:tabs>
        <w:tab w:val="left" w:pos="5670"/>
        <w:tab w:val="left" w:pos="8222"/>
        <w:tab w:val="left" w:pos="9072"/>
      </w:tabs>
      <w:spacing w:line="240" w:lineRule="exact"/>
      <w:rPr>
        <w:sz w:val="18"/>
        <w:szCs w:val="18"/>
      </w:rPr>
    </w:pPr>
    <w:bookmarkStart w:id="81" w:name="yksikkö2"/>
  </w:p>
  <w:p w14:paraId="73A6D186" w14:textId="31347654" w:rsidR="007A05ED" w:rsidRPr="005F7243" w:rsidRDefault="007A05ED" w:rsidP="005871FF">
    <w:pPr>
      <w:tabs>
        <w:tab w:val="left" w:pos="5670"/>
        <w:tab w:val="left" w:pos="8222"/>
        <w:tab w:val="left" w:pos="9072"/>
      </w:tabs>
      <w:spacing w:line="240" w:lineRule="exact"/>
      <w:rPr>
        <w:sz w:val="18"/>
        <w:szCs w:val="18"/>
      </w:rPr>
    </w:pPr>
    <w:r>
      <w:rPr>
        <w:sz w:val="18"/>
        <w:szCs w:val="18"/>
      </w:rPr>
      <w:t>Kuvantaminen</w:t>
    </w:r>
    <w:bookmarkEnd w:id="81"/>
    <w:r w:rsidRPr="005F7243">
      <w:rPr>
        <w:sz w:val="18"/>
        <w:szCs w:val="18"/>
      </w:rPr>
      <w:tab/>
    </w:r>
    <w:r w:rsidR="00D91DC9">
      <w:rPr>
        <w:sz w:val="18"/>
        <w:szCs w:val="18"/>
      </w:rPr>
      <w:t>25.3.2024</w:t>
    </w:r>
    <w:r w:rsidRPr="005F7243">
      <w:rPr>
        <w:sz w:val="18"/>
        <w:szCs w:val="18"/>
      </w:rPr>
      <w:tab/>
    </w:r>
    <w:bookmarkStart w:id="82" w:name="julkisuus"/>
    <w:bookmarkEnd w:id="82"/>
  </w:p>
  <w:p w14:paraId="73A6D187" w14:textId="77777777" w:rsidR="007A05ED" w:rsidRPr="005F7243" w:rsidRDefault="007A05ED" w:rsidP="00AB4D04">
    <w:pPr>
      <w:tabs>
        <w:tab w:val="left" w:pos="5670"/>
        <w:tab w:val="left" w:pos="8222"/>
        <w:tab w:val="left" w:pos="10206"/>
      </w:tabs>
      <w:spacing w:line="120" w:lineRule="exact"/>
      <w:rPr>
        <w:color w:val="000080"/>
        <w:sz w:val="18"/>
        <w:szCs w:val="18"/>
      </w:rPr>
    </w:pPr>
  </w:p>
  <w:p w14:paraId="73A6D188" w14:textId="77777777" w:rsidR="007A05ED" w:rsidRDefault="007A05ED">
    <w:pPr>
      <w:spacing w:line="240"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37BCA" w14:textId="77777777" w:rsidR="00D91DC9" w:rsidRDefault="00D91DC9">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91451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444B5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DAED0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FE6FD7A"/>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88907236"/>
    <w:lvl w:ilvl="0">
      <w:start w:val="1"/>
      <w:numFmt w:val="decimal"/>
      <w:lvlText w:val="%1."/>
      <w:lvlJc w:val="left"/>
      <w:pPr>
        <w:tabs>
          <w:tab w:val="num" w:pos="360"/>
        </w:tabs>
        <w:ind w:left="360" w:hanging="360"/>
      </w:pPr>
    </w:lvl>
  </w:abstractNum>
  <w:abstractNum w:abstractNumId="5" w15:restartNumberingAfterBreak="0">
    <w:nsid w:val="0511059A"/>
    <w:multiLevelType w:val="multilevel"/>
    <w:tmpl w:val="664A925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0E101C1F"/>
    <w:multiLevelType w:val="hybridMultilevel"/>
    <w:tmpl w:val="827A1DE0"/>
    <w:lvl w:ilvl="0" w:tplc="916A1028">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23134148"/>
    <w:multiLevelType w:val="multilevel"/>
    <w:tmpl w:val="FB0A6CF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24CB39BF"/>
    <w:multiLevelType w:val="multilevel"/>
    <w:tmpl w:val="9A60BAE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2547417A"/>
    <w:multiLevelType w:val="multilevel"/>
    <w:tmpl w:val="33EE7F2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29D34D9F"/>
    <w:multiLevelType w:val="multilevel"/>
    <w:tmpl w:val="F2B479D6"/>
    <w:styleLink w:val="Tyyli2"/>
    <w:lvl w:ilvl="0">
      <w:start w:val="1"/>
      <w:numFmt w:val="decimal"/>
      <w:lvlText w:val="%1"/>
      <w:lvlJc w:val="left"/>
      <w:pPr>
        <w:ind w:left="360" w:hanging="360"/>
      </w:pPr>
      <w:rPr>
        <w:rFonts w:hint="default"/>
      </w:rPr>
    </w:lvl>
    <w:lvl w:ilvl="1">
      <w:start w:val="1"/>
      <w:numFmt w:val="decimal"/>
      <w:suff w:val="space"/>
      <w:lvlText w:val="%1.%2"/>
      <w:lvlJc w:val="left"/>
      <w:pPr>
        <w:ind w:left="357" w:hanging="357"/>
      </w:pPr>
      <w:rPr>
        <w:rFonts w:hint="default"/>
      </w:rPr>
    </w:lvl>
    <w:lvl w:ilvl="2">
      <w:start w:val="1"/>
      <w:numFmt w:val="decimal"/>
      <w:suff w:val="space"/>
      <w:lvlText w:val="%1.%2.%3"/>
      <w:lvlJc w:val="left"/>
      <w:pPr>
        <w:ind w:left="357" w:hanging="357"/>
      </w:pPr>
      <w:rPr>
        <w:rFonts w:hint="default"/>
      </w:rPr>
    </w:lvl>
    <w:lvl w:ilvl="3">
      <w:start w:val="1"/>
      <w:numFmt w:val="decimal"/>
      <w:suff w:val="space"/>
      <w:lvlText w:val="%1.%2.%3.%4"/>
      <w:lvlJc w:val="left"/>
      <w:pPr>
        <w:ind w:left="357" w:hanging="35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6FA2886"/>
    <w:multiLevelType w:val="hybridMultilevel"/>
    <w:tmpl w:val="927056DC"/>
    <w:lvl w:ilvl="0" w:tplc="097C3278">
      <w:start w:val="1"/>
      <w:numFmt w:val="decimal"/>
      <w:pStyle w:val="Tyyli1"/>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50580A77"/>
    <w:multiLevelType w:val="hybridMultilevel"/>
    <w:tmpl w:val="3CFC1250"/>
    <w:lvl w:ilvl="0" w:tplc="040B000F">
      <w:start w:val="1"/>
      <w:numFmt w:val="decimal"/>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13" w15:restartNumberingAfterBreak="0">
    <w:nsid w:val="75B87376"/>
    <w:multiLevelType w:val="multilevel"/>
    <w:tmpl w:val="61BC072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Otsikko5"/>
      <w:lvlText w:val="%1.%2.%3.%4.%5"/>
      <w:lvlJc w:val="left"/>
      <w:pPr>
        <w:ind w:left="1008" w:hanging="1008"/>
      </w:pPr>
    </w:lvl>
    <w:lvl w:ilvl="5">
      <w:start w:val="1"/>
      <w:numFmt w:val="decimal"/>
      <w:pStyle w:val="Otsikko6"/>
      <w:lvlText w:val="%1.%2.%3.%4.%5.%6"/>
      <w:lvlJc w:val="left"/>
      <w:pPr>
        <w:ind w:left="1152" w:hanging="1152"/>
      </w:pPr>
    </w:lvl>
    <w:lvl w:ilvl="6">
      <w:start w:val="1"/>
      <w:numFmt w:val="decimal"/>
      <w:pStyle w:val="Otsikko7"/>
      <w:lvlText w:val="%1.%2.%3.%4.%5.%6.%7"/>
      <w:lvlJc w:val="left"/>
      <w:pPr>
        <w:ind w:left="1296" w:hanging="1296"/>
      </w:pPr>
    </w:lvl>
    <w:lvl w:ilvl="7">
      <w:start w:val="1"/>
      <w:numFmt w:val="decimal"/>
      <w:pStyle w:val="Otsikko8"/>
      <w:lvlText w:val="%1.%2.%3.%4.%5.%6.%7.%8"/>
      <w:lvlJc w:val="left"/>
      <w:pPr>
        <w:ind w:left="1440" w:hanging="1440"/>
      </w:pPr>
    </w:lvl>
    <w:lvl w:ilvl="8">
      <w:start w:val="1"/>
      <w:numFmt w:val="decimal"/>
      <w:pStyle w:val="Otsikko9"/>
      <w:lvlText w:val="%1.%2.%3.%4.%5.%6.%7.%8.%9"/>
      <w:lvlJc w:val="left"/>
      <w:pPr>
        <w:ind w:left="1584" w:hanging="1584"/>
      </w:pPr>
    </w:lvl>
  </w:abstractNum>
  <w:num w:numId="1" w16cid:durableId="1268925640">
    <w:abstractNumId w:val="3"/>
  </w:num>
  <w:num w:numId="2" w16cid:durableId="818693089">
    <w:abstractNumId w:val="2"/>
  </w:num>
  <w:num w:numId="3" w16cid:durableId="1612205582">
    <w:abstractNumId w:val="1"/>
  </w:num>
  <w:num w:numId="4" w16cid:durableId="979965411">
    <w:abstractNumId w:val="0"/>
  </w:num>
  <w:num w:numId="5" w16cid:durableId="671378151">
    <w:abstractNumId w:val="11"/>
  </w:num>
  <w:num w:numId="6" w16cid:durableId="564730364">
    <w:abstractNumId w:val="9"/>
  </w:num>
  <w:num w:numId="7" w16cid:durableId="312607944">
    <w:abstractNumId w:val="6"/>
  </w:num>
  <w:num w:numId="8" w16cid:durableId="793600989">
    <w:abstractNumId w:val="13"/>
  </w:num>
  <w:num w:numId="9" w16cid:durableId="2073237578">
    <w:abstractNumId w:val="5"/>
  </w:num>
  <w:num w:numId="10" w16cid:durableId="1306935402">
    <w:abstractNumId w:val="8"/>
  </w:num>
  <w:num w:numId="11" w16cid:durableId="140270759">
    <w:abstractNumId w:val="7"/>
  </w:num>
  <w:num w:numId="12" w16cid:durableId="1498644354">
    <w:abstractNumId w:val="4"/>
  </w:num>
  <w:num w:numId="13" w16cid:durableId="1392267482">
    <w:abstractNumId w:val="12"/>
  </w:num>
  <w:num w:numId="14" w16cid:durableId="20097476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rawingGridHorizontalSpacing w:val="120"/>
  <w:displayHorizontalDrawingGridEvery w:val="0"/>
  <w:displayVerticalDrawingGridEvery w:val="0"/>
  <w:noPunctuationKerning/>
  <w:characterSpacingControl w:val="doNotCompress"/>
  <w:hdrShapeDefaults>
    <o:shapedefaults v:ext="edit" spidmax="870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ReportControlsVisible" w:val="Empty"/>
    <w:docVar w:name="_AMO_UniqueIdentifier" w:val="9acff576-6b67-43c6-82b0-66ecf799934c"/>
  </w:docVars>
  <w:rsids>
    <w:rsidRoot w:val="004E0101"/>
    <w:rsid w:val="00003270"/>
    <w:rsid w:val="00004F15"/>
    <w:rsid w:val="00011199"/>
    <w:rsid w:val="00017943"/>
    <w:rsid w:val="0002235E"/>
    <w:rsid w:val="00023AE8"/>
    <w:rsid w:val="00027198"/>
    <w:rsid w:val="00034353"/>
    <w:rsid w:val="000349DD"/>
    <w:rsid w:val="00037420"/>
    <w:rsid w:val="00037F91"/>
    <w:rsid w:val="00037FD2"/>
    <w:rsid w:val="00047E99"/>
    <w:rsid w:val="000508A8"/>
    <w:rsid w:val="0005148B"/>
    <w:rsid w:val="00051E40"/>
    <w:rsid w:val="00052509"/>
    <w:rsid w:val="00053F5D"/>
    <w:rsid w:val="00054E59"/>
    <w:rsid w:val="0005608C"/>
    <w:rsid w:val="000609DB"/>
    <w:rsid w:val="00061F67"/>
    <w:rsid w:val="00062F23"/>
    <w:rsid w:val="00070372"/>
    <w:rsid w:val="00072071"/>
    <w:rsid w:val="00074319"/>
    <w:rsid w:val="00076C9D"/>
    <w:rsid w:val="000776CC"/>
    <w:rsid w:val="00077B18"/>
    <w:rsid w:val="00077C6C"/>
    <w:rsid w:val="000815B4"/>
    <w:rsid w:val="0008707B"/>
    <w:rsid w:val="00087398"/>
    <w:rsid w:val="00090EBC"/>
    <w:rsid w:val="00091C7F"/>
    <w:rsid w:val="000950E9"/>
    <w:rsid w:val="0009656B"/>
    <w:rsid w:val="00096B1A"/>
    <w:rsid w:val="000A56E5"/>
    <w:rsid w:val="000B4B06"/>
    <w:rsid w:val="000C265C"/>
    <w:rsid w:val="000C476D"/>
    <w:rsid w:val="000C52D5"/>
    <w:rsid w:val="000C5538"/>
    <w:rsid w:val="000D5870"/>
    <w:rsid w:val="000D6658"/>
    <w:rsid w:val="000E1E01"/>
    <w:rsid w:val="000E52E5"/>
    <w:rsid w:val="000F0E7B"/>
    <w:rsid w:val="000F1BF6"/>
    <w:rsid w:val="000F1CFE"/>
    <w:rsid w:val="000F36FE"/>
    <w:rsid w:val="000F43AC"/>
    <w:rsid w:val="000F54B5"/>
    <w:rsid w:val="000F6F2D"/>
    <w:rsid w:val="000F74C2"/>
    <w:rsid w:val="00100BFF"/>
    <w:rsid w:val="00101AC4"/>
    <w:rsid w:val="00101CD7"/>
    <w:rsid w:val="001026BF"/>
    <w:rsid w:val="001044AD"/>
    <w:rsid w:val="00105022"/>
    <w:rsid w:val="00106938"/>
    <w:rsid w:val="00115143"/>
    <w:rsid w:val="001152C0"/>
    <w:rsid w:val="001157B9"/>
    <w:rsid w:val="00117741"/>
    <w:rsid w:val="00120F77"/>
    <w:rsid w:val="001247DC"/>
    <w:rsid w:val="00125A80"/>
    <w:rsid w:val="00130704"/>
    <w:rsid w:val="00130E1D"/>
    <w:rsid w:val="001334FC"/>
    <w:rsid w:val="001338E4"/>
    <w:rsid w:val="001353AC"/>
    <w:rsid w:val="00135B75"/>
    <w:rsid w:val="00136FD1"/>
    <w:rsid w:val="00142410"/>
    <w:rsid w:val="001430FF"/>
    <w:rsid w:val="00155701"/>
    <w:rsid w:val="00157FB2"/>
    <w:rsid w:val="00160297"/>
    <w:rsid w:val="00162049"/>
    <w:rsid w:val="001660D9"/>
    <w:rsid w:val="0016720D"/>
    <w:rsid w:val="00175916"/>
    <w:rsid w:val="00180AC8"/>
    <w:rsid w:val="0018237C"/>
    <w:rsid w:val="00183971"/>
    <w:rsid w:val="0018455C"/>
    <w:rsid w:val="00185CC6"/>
    <w:rsid w:val="001872AC"/>
    <w:rsid w:val="00187E3D"/>
    <w:rsid w:val="001919AE"/>
    <w:rsid w:val="001926B5"/>
    <w:rsid w:val="001A2A76"/>
    <w:rsid w:val="001B4338"/>
    <w:rsid w:val="001B7C36"/>
    <w:rsid w:val="001C23DA"/>
    <w:rsid w:val="001C5161"/>
    <w:rsid w:val="001C578E"/>
    <w:rsid w:val="001C6BBB"/>
    <w:rsid w:val="001C74F8"/>
    <w:rsid w:val="001C767D"/>
    <w:rsid w:val="001D0A13"/>
    <w:rsid w:val="001D273E"/>
    <w:rsid w:val="001D65F3"/>
    <w:rsid w:val="001E03AD"/>
    <w:rsid w:val="001E1CA4"/>
    <w:rsid w:val="001E313B"/>
    <w:rsid w:val="001E7D6F"/>
    <w:rsid w:val="001F0617"/>
    <w:rsid w:val="001F5053"/>
    <w:rsid w:val="00200CB1"/>
    <w:rsid w:val="0020102A"/>
    <w:rsid w:val="002024F1"/>
    <w:rsid w:val="00203922"/>
    <w:rsid w:val="00207A42"/>
    <w:rsid w:val="00210C1C"/>
    <w:rsid w:val="00217722"/>
    <w:rsid w:val="002207D9"/>
    <w:rsid w:val="00226F1D"/>
    <w:rsid w:val="00227096"/>
    <w:rsid w:val="00227184"/>
    <w:rsid w:val="00244262"/>
    <w:rsid w:val="00244938"/>
    <w:rsid w:val="00256596"/>
    <w:rsid w:val="00257AE1"/>
    <w:rsid w:val="00257B3E"/>
    <w:rsid w:val="00260430"/>
    <w:rsid w:val="00267AA8"/>
    <w:rsid w:val="0027379E"/>
    <w:rsid w:val="002741B2"/>
    <w:rsid w:val="0027503B"/>
    <w:rsid w:val="00275D71"/>
    <w:rsid w:val="00276E03"/>
    <w:rsid w:val="00281189"/>
    <w:rsid w:val="00282D71"/>
    <w:rsid w:val="002836E8"/>
    <w:rsid w:val="00283BE0"/>
    <w:rsid w:val="00284446"/>
    <w:rsid w:val="00285051"/>
    <w:rsid w:val="002864C0"/>
    <w:rsid w:val="00286891"/>
    <w:rsid w:val="0028783B"/>
    <w:rsid w:val="0029204B"/>
    <w:rsid w:val="00293D53"/>
    <w:rsid w:val="002958E4"/>
    <w:rsid w:val="00297359"/>
    <w:rsid w:val="0029796E"/>
    <w:rsid w:val="002A18A2"/>
    <w:rsid w:val="002B119D"/>
    <w:rsid w:val="002B33B0"/>
    <w:rsid w:val="002B4161"/>
    <w:rsid w:val="002B47BA"/>
    <w:rsid w:val="002B4ED9"/>
    <w:rsid w:val="002B75CF"/>
    <w:rsid w:val="002B7D00"/>
    <w:rsid w:val="002C1822"/>
    <w:rsid w:val="002C6975"/>
    <w:rsid w:val="002C6D39"/>
    <w:rsid w:val="002D04B2"/>
    <w:rsid w:val="002D3868"/>
    <w:rsid w:val="002D6DDD"/>
    <w:rsid w:val="002E0682"/>
    <w:rsid w:val="002E0B7A"/>
    <w:rsid w:val="002E194D"/>
    <w:rsid w:val="002E2DA0"/>
    <w:rsid w:val="002E3313"/>
    <w:rsid w:val="002F2318"/>
    <w:rsid w:val="002F512E"/>
    <w:rsid w:val="002F59B6"/>
    <w:rsid w:val="002F73C4"/>
    <w:rsid w:val="003071A0"/>
    <w:rsid w:val="0030736A"/>
    <w:rsid w:val="00307580"/>
    <w:rsid w:val="0031054B"/>
    <w:rsid w:val="00317E93"/>
    <w:rsid w:val="0032084F"/>
    <w:rsid w:val="00321981"/>
    <w:rsid w:val="00322655"/>
    <w:rsid w:val="00326DCC"/>
    <w:rsid w:val="00331136"/>
    <w:rsid w:val="00333753"/>
    <w:rsid w:val="00334715"/>
    <w:rsid w:val="003355D1"/>
    <w:rsid w:val="00336F1A"/>
    <w:rsid w:val="00337E09"/>
    <w:rsid w:val="003407E0"/>
    <w:rsid w:val="00340A41"/>
    <w:rsid w:val="00343E7B"/>
    <w:rsid w:val="003455F0"/>
    <w:rsid w:val="00347700"/>
    <w:rsid w:val="003554D1"/>
    <w:rsid w:val="003604FA"/>
    <w:rsid w:val="00360C59"/>
    <w:rsid w:val="0036420D"/>
    <w:rsid w:val="003642EE"/>
    <w:rsid w:val="003672E4"/>
    <w:rsid w:val="003673AD"/>
    <w:rsid w:val="0036774A"/>
    <w:rsid w:val="00371182"/>
    <w:rsid w:val="00371650"/>
    <w:rsid w:val="003730EA"/>
    <w:rsid w:val="00373FF9"/>
    <w:rsid w:val="003758F5"/>
    <w:rsid w:val="00380915"/>
    <w:rsid w:val="00382655"/>
    <w:rsid w:val="003829AC"/>
    <w:rsid w:val="003842FE"/>
    <w:rsid w:val="00385F0C"/>
    <w:rsid w:val="00386D80"/>
    <w:rsid w:val="0038700D"/>
    <w:rsid w:val="0039133B"/>
    <w:rsid w:val="003973DA"/>
    <w:rsid w:val="003977CF"/>
    <w:rsid w:val="003A357F"/>
    <w:rsid w:val="003A3AFC"/>
    <w:rsid w:val="003A483C"/>
    <w:rsid w:val="003A4FCA"/>
    <w:rsid w:val="003B7DDE"/>
    <w:rsid w:val="003C1DB7"/>
    <w:rsid w:val="003C3454"/>
    <w:rsid w:val="003C7244"/>
    <w:rsid w:val="003D05FA"/>
    <w:rsid w:val="003D506F"/>
    <w:rsid w:val="003D5AEB"/>
    <w:rsid w:val="003E1AE7"/>
    <w:rsid w:val="003E37A6"/>
    <w:rsid w:val="003F32E9"/>
    <w:rsid w:val="003F7EA9"/>
    <w:rsid w:val="004024E9"/>
    <w:rsid w:val="00404D1D"/>
    <w:rsid w:val="00404EB0"/>
    <w:rsid w:val="004110C0"/>
    <w:rsid w:val="00414451"/>
    <w:rsid w:val="004161F3"/>
    <w:rsid w:val="00422BF2"/>
    <w:rsid w:val="00422D32"/>
    <w:rsid w:val="004237D6"/>
    <w:rsid w:val="00426612"/>
    <w:rsid w:val="00432B80"/>
    <w:rsid w:val="00436389"/>
    <w:rsid w:val="00436814"/>
    <w:rsid w:val="00446E35"/>
    <w:rsid w:val="00453D75"/>
    <w:rsid w:val="004609D3"/>
    <w:rsid w:val="004631D2"/>
    <w:rsid w:val="00463B93"/>
    <w:rsid w:val="004660A7"/>
    <w:rsid w:val="004672CE"/>
    <w:rsid w:val="0047105B"/>
    <w:rsid w:val="00471459"/>
    <w:rsid w:val="00471D33"/>
    <w:rsid w:val="0047204B"/>
    <w:rsid w:val="004720EA"/>
    <w:rsid w:val="00475365"/>
    <w:rsid w:val="00480F81"/>
    <w:rsid w:val="004817F8"/>
    <w:rsid w:val="00481A66"/>
    <w:rsid w:val="00484A20"/>
    <w:rsid w:val="0049022C"/>
    <w:rsid w:val="00496474"/>
    <w:rsid w:val="004A45EB"/>
    <w:rsid w:val="004A4C23"/>
    <w:rsid w:val="004A7A95"/>
    <w:rsid w:val="004A7AAB"/>
    <w:rsid w:val="004A7FE1"/>
    <w:rsid w:val="004B12E5"/>
    <w:rsid w:val="004B40BC"/>
    <w:rsid w:val="004B5161"/>
    <w:rsid w:val="004B6733"/>
    <w:rsid w:val="004C15A8"/>
    <w:rsid w:val="004C6D30"/>
    <w:rsid w:val="004E0101"/>
    <w:rsid w:val="004E08E5"/>
    <w:rsid w:val="004E19CF"/>
    <w:rsid w:val="004E64D0"/>
    <w:rsid w:val="004E670A"/>
    <w:rsid w:val="004F07B9"/>
    <w:rsid w:val="004F1488"/>
    <w:rsid w:val="004F6B04"/>
    <w:rsid w:val="00500A57"/>
    <w:rsid w:val="005042FF"/>
    <w:rsid w:val="00505C9A"/>
    <w:rsid w:val="00506D0D"/>
    <w:rsid w:val="00514989"/>
    <w:rsid w:val="005150CB"/>
    <w:rsid w:val="0051677B"/>
    <w:rsid w:val="005202BD"/>
    <w:rsid w:val="00522D4A"/>
    <w:rsid w:val="00530D09"/>
    <w:rsid w:val="005337E0"/>
    <w:rsid w:val="00533A06"/>
    <w:rsid w:val="00534A38"/>
    <w:rsid w:val="0053617E"/>
    <w:rsid w:val="00540198"/>
    <w:rsid w:val="00545EC2"/>
    <w:rsid w:val="00546007"/>
    <w:rsid w:val="00551297"/>
    <w:rsid w:val="0055339A"/>
    <w:rsid w:val="00553F21"/>
    <w:rsid w:val="005554C9"/>
    <w:rsid w:val="00555F47"/>
    <w:rsid w:val="005561DC"/>
    <w:rsid w:val="00556C8A"/>
    <w:rsid w:val="00562A53"/>
    <w:rsid w:val="00562DC9"/>
    <w:rsid w:val="00563B9B"/>
    <w:rsid w:val="00565825"/>
    <w:rsid w:val="00565A3E"/>
    <w:rsid w:val="00567DF9"/>
    <w:rsid w:val="00572BFB"/>
    <w:rsid w:val="005763EB"/>
    <w:rsid w:val="00581418"/>
    <w:rsid w:val="0058326F"/>
    <w:rsid w:val="005842B3"/>
    <w:rsid w:val="005858C9"/>
    <w:rsid w:val="005871FF"/>
    <w:rsid w:val="00587D3C"/>
    <w:rsid w:val="00591277"/>
    <w:rsid w:val="00591ADA"/>
    <w:rsid w:val="00593742"/>
    <w:rsid w:val="00597757"/>
    <w:rsid w:val="005A288E"/>
    <w:rsid w:val="005A3B69"/>
    <w:rsid w:val="005A3C89"/>
    <w:rsid w:val="005A46AF"/>
    <w:rsid w:val="005A6022"/>
    <w:rsid w:val="005A6AE9"/>
    <w:rsid w:val="005A6D12"/>
    <w:rsid w:val="005B366D"/>
    <w:rsid w:val="005B3883"/>
    <w:rsid w:val="005B3DC9"/>
    <w:rsid w:val="005B3E48"/>
    <w:rsid w:val="005B5F61"/>
    <w:rsid w:val="005B7987"/>
    <w:rsid w:val="005B7AE4"/>
    <w:rsid w:val="005C0850"/>
    <w:rsid w:val="005C6EF2"/>
    <w:rsid w:val="005D46C3"/>
    <w:rsid w:val="005D497F"/>
    <w:rsid w:val="005D4BF1"/>
    <w:rsid w:val="005D667E"/>
    <w:rsid w:val="005E7461"/>
    <w:rsid w:val="005F2F9C"/>
    <w:rsid w:val="005F320C"/>
    <w:rsid w:val="005F7243"/>
    <w:rsid w:val="00603D10"/>
    <w:rsid w:val="00604106"/>
    <w:rsid w:val="00605AE3"/>
    <w:rsid w:val="00607F7E"/>
    <w:rsid w:val="006104DA"/>
    <w:rsid w:val="00614CF2"/>
    <w:rsid w:val="00615514"/>
    <w:rsid w:val="006161CD"/>
    <w:rsid w:val="00620CB9"/>
    <w:rsid w:val="0062412C"/>
    <w:rsid w:val="00624DEC"/>
    <w:rsid w:val="00630A00"/>
    <w:rsid w:val="00631F61"/>
    <w:rsid w:val="0063248E"/>
    <w:rsid w:val="00633902"/>
    <w:rsid w:val="006370AD"/>
    <w:rsid w:val="00637195"/>
    <w:rsid w:val="006401CB"/>
    <w:rsid w:val="00640784"/>
    <w:rsid w:val="00643071"/>
    <w:rsid w:val="00652740"/>
    <w:rsid w:val="00656541"/>
    <w:rsid w:val="0065707F"/>
    <w:rsid w:val="00665137"/>
    <w:rsid w:val="00667EEF"/>
    <w:rsid w:val="00670BF6"/>
    <w:rsid w:val="006710A4"/>
    <w:rsid w:val="00671A12"/>
    <w:rsid w:val="00671DD6"/>
    <w:rsid w:val="00672BFD"/>
    <w:rsid w:val="006733F5"/>
    <w:rsid w:val="0067379F"/>
    <w:rsid w:val="00676C20"/>
    <w:rsid w:val="00685668"/>
    <w:rsid w:val="00685679"/>
    <w:rsid w:val="00690A5D"/>
    <w:rsid w:val="00692586"/>
    <w:rsid w:val="00695F83"/>
    <w:rsid w:val="0069684E"/>
    <w:rsid w:val="006A0811"/>
    <w:rsid w:val="006A12E8"/>
    <w:rsid w:val="006A2B1D"/>
    <w:rsid w:val="006A4A16"/>
    <w:rsid w:val="006B0AD2"/>
    <w:rsid w:val="006B0EA0"/>
    <w:rsid w:val="006B1222"/>
    <w:rsid w:val="006B2EC4"/>
    <w:rsid w:val="006B31F2"/>
    <w:rsid w:val="006B383C"/>
    <w:rsid w:val="006C2B46"/>
    <w:rsid w:val="006C2BCB"/>
    <w:rsid w:val="006C2E3C"/>
    <w:rsid w:val="006C5EDB"/>
    <w:rsid w:val="006D2380"/>
    <w:rsid w:val="006D2A90"/>
    <w:rsid w:val="006D307C"/>
    <w:rsid w:val="006D31C2"/>
    <w:rsid w:val="006D4787"/>
    <w:rsid w:val="006D7B5C"/>
    <w:rsid w:val="006E3D6C"/>
    <w:rsid w:val="006E49A3"/>
    <w:rsid w:val="006E4B84"/>
    <w:rsid w:val="006F3153"/>
    <w:rsid w:val="006F6CD4"/>
    <w:rsid w:val="006F7653"/>
    <w:rsid w:val="00707C22"/>
    <w:rsid w:val="00710121"/>
    <w:rsid w:val="007115AE"/>
    <w:rsid w:val="0071674F"/>
    <w:rsid w:val="00717F88"/>
    <w:rsid w:val="00720DAA"/>
    <w:rsid w:val="00720F59"/>
    <w:rsid w:val="00726F1E"/>
    <w:rsid w:val="00733A90"/>
    <w:rsid w:val="00737119"/>
    <w:rsid w:val="00745CE3"/>
    <w:rsid w:val="00747739"/>
    <w:rsid w:val="00747F2C"/>
    <w:rsid w:val="00750BBF"/>
    <w:rsid w:val="00752D9E"/>
    <w:rsid w:val="00754346"/>
    <w:rsid w:val="00755384"/>
    <w:rsid w:val="007608A1"/>
    <w:rsid w:val="00770370"/>
    <w:rsid w:val="00771E41"/>
    <w:rsid w:val="007728D2"/>
    <w:rsid w:val="00775802"/>
    <w:rsid w:val="00776BF9"/>
    <w:rsid w:val="00787590"/>
    <w:rsid w:val="00791BC3"/>
    <w:rsid w:val="0079241C"/>
    <w:rsid w:val="0079385C"/>
    <w:rsid w:val="0079533E"/>
    <w:rsid w:val="00795491"/>
    <w:rsid w:val="007A05ED"/>
    <w:rsid w:val="007A3649"/>
    <w:rsid w:val="007B0B33"/>
    <w:rsid w:val="007B207F"/>
    <w:rsid w:val="007B3011"/>
    <w:rsid w:val="007B521E"/>
    <w:rsid w:val="007B78E5"/>
    <w:rsid w:val="007C2133"/>
    <w:rsid w:val="007C3031"/>
    <w:rsid w:val="007C5466"/>
    <w:rsid w:val="007C737A"/>
    <w:rsid w:val="007D21D5"/>
    <w:rsid w:val="007D329B"/>
    <w:rsid w:val="007D542C"/>
    <w:rsid w:val="007E4231"/>
    <w:rsid w:val="007E4333"/>
    <w:rsid w:val="007E7E7E"/>
    <w:rsid w:val="007F1660"/>
    <w:rsid w:val="007F344F"/>
    <w:rsid w:val="007F52DB"/>
    <w:rsid w:val="007F6667"/>
    <w:rsid w:val="007F7E93"/>
    <w:rsid w:val="0080170E"/>
    <w:rsid w:val="00806DD9"/>
    <w:rsid w:val="00812633"/>
    <w:rsid w:val="00815992"/>
    <w:rsid w:val="00816BDE"/>
    <w:rsid w:val="008240C1"/>
    <w:rsid w:val="008256CB"/>
    <w:rsid w:val="00827C15"/>
    <w:rsid w:val="008312DE"/>
    <w:rsid w:val="00842CCA"/>
    <w:rsid w:val="00844C81"/>
    <w:rsid w:val="00850898"/>
    <w:rsid w:val="008515D1"/>
    <w:rsid w:val="00851E08"/>
    <w:rsid w:val="00852615"/>
    <w:rsid w:val="0085308F"/>
    <w:rsid w:val="00860035"/>
    <w:rsid w:val="00861702"/>
    <w:rsid w:val="00862A6F"/>
    <w:rsid w:val="008734EE"/>
    <w:rsid w:val="0087482B"/>
    <w:rsid w:val="0087566D"/>
    <w:rsid w:val="0087725F"/>
    <w:rsid w:val="008803BF"/>
    <w:rsid w:val="008824B7"/>
    <w:rsid w:val="008829D2"/>
    <w:rsid w:val="00883F76"/>
    <w:rsid w:val="00886255"/>
    <w:rsid w:val="00891158"/>
    <w:rsid w:val="00895ABB"/>
    <w:rsid w:val="008964C1"/>
    <w:rsid w:val="00896D6C"/>
    <w:rsid w:val="008A1C8B"/>
    <w:rsid w:val="008A267B"/>
    <w:rsid w:val="008A29A0"/>
    <w:rsid w:val="008A36CD"/>
    <w:rsid w:val="008A4FDB"/>
    <w:rsid w:val="008A64FF"/>
    <w:rsid w:val="008A6B8B"/>
    <w:rsid w:val="008A73F2"/>
    <w:rsid w:val="008B022B"/>
    <w:rsid w:val="008B0B9C"/>
    <w:rsid w:val="008B2BFA"/>
    <w:rsid w:val="008B3395"/>
    <w:rsid w:val="008B3F9D"/>
    <w:rsid w:val="008B4636"/>
    <w:rsid w:val="008C12D5"/>
    <w:rsid w:val="008C131C"/>
    <w:rsid w:val="008D056E"/>
    <w:rsid w:val="008D070E"/>
    <w:rsid w:val="008D1DA4"/>
    <w:rsid w:val="008D5BA6"/>
    <w:rsid w:val="008D6777"/>
    <w:rsid w:val="008D73CE"/>
    <w:rsid w:val="008D7AB2"/>
    <w:rsid w:val="008E0ACC"/>
    <w:rsid w:val="008E1604"/>
    <w:rsid w:val="008E274F"/>
    <w:rsid w:val="008E41D9"/>
    <w:rsid w:val="008E431B"/>
    <w:rsid w:val="008F6330"/>
    <w:rsid w:val="00902512"/>
    <w:rsid w:val="0090636F"/>
    <w:rsid w:val="00906AA1"/>
    <w:rsid w:val="009156C4"/>
    <w:rsid w:val="00915711"/>
    <w:rsid w:val="00916ADE"/>
    <w:rsid w:val="00923961"/>
    <w:rsid w:val="00927488"/>
    <w:rsid w:val="00930FB0"/>
    <w:rsid w:val="009339CB"/>
    <w:rsid w:val="0093483F"/>
    <w:rsid w:val="009354AC"/>
    <w:rsid w:val="00935C31"/>
    <w:rsid w:val="009372EB"/>
    <w:rsid w:val="00937690"/>
    <w:rsid w:val="009379FD"/>
    <w:rsid w:val="0094068A"/>
    <w:rsid w:val="00941C03"/>
    <w:rsid w:val="0095185D"/>
    <w:rsid w:val="00951AE2"/>
    <w:rsid w:val="009538D3"/>
    <w:rsid w:val="0095423E"/>
    <w:rsid w:val="009546F6"/>
    <w:rsid w:val="00956D50"/>
    <w:rsid w:val="00963CC8"/>
    <w:rsid w:val="00966994"/>
    <w:rsid w:val="0097083C"/>
    <w:rsid w:val="009743FF"/>
    <w:rsid w:val="009769B3"/>
    <w:rsid w:val="00980B7E"/>
    <w:rsid w:val="009817AE"/>
    <w:rsid w:val="0098195E"/>
    <w:rsid w:val="00982E35"/>
    <w:rsid w:val="00984F15"/>
    <w:rsid w:val="00985405"/>
    <w:rsid w:val="00987E8B"/>
    <w:rsid w:val="00990A3E"/>
    <w:rsid w:val="009A62E9"/>
    <w:rsid w:val="009B0394"/>
    <w:rsid w:val="009B39D2"/>
    <w:rsid w:val="009C1D78"/>
    <w:rsid w:val="009C22A9"/>
    <w:rsid w:val="009C4ACE"/>
    <w:rsid w:val="009C5CA1"/>
    <w:rsid w:val="009D3FFC"/>
    <w:rsid w:val="009D6641"/>
    <w:rsid w:val="009D6AEF"/>
    <w:rsid w:val="009D755A"/>
    <w:rsid w:val="009E1135"/>
    <w:rsid w:val="009E167A"/>
    <w:rsid w:val="009E1BE1"/>
    <w:rsid w:val="009E5230"/>
    <w:rsid w:val="009E6FBC"/>
    <w:rsid w:val="009E7F9F"/>
    <w:rsid w:val="009F01AC"/>
    <w:rsid w:val="009F2159"/>
    <w:rsid w:val="009F2B62"/>
    <w:rsid w:val="009F3CBE"/>
    <w:rsid w:val="009F43C2"/>
    <w:rsid w:val="00A04F5D"/>
    <w:rsid w:val="00A0534F"/>
    <w:rsid w:val="00A05626"/>
    <w:rsid w:val="00A064DA"/>
    <w:rsid w:val="00A07312"/>
    <w:rsid w:val="00A124B8"/>
    <w:rsid w:val="00A167DC"/>
    <w:rsid w:val="00A21EE3"/>
    <w:rsid w:val="00A2455B"/>
    <w:rsid w:val="00A2551B"/>
    <w:rsid w:val="00A258D5"/>
    <w:rsid w:val="00A25B13"/>
    <w:rsid w:val="00A27885"/>
    <w:rsid w:val="00A338C9"/>
    <w:rsid w:val="00A33DE0"/>
    <w:rsid w:val="00A355BF"/>
    <w:rsid w:val="00A35E61"/>
    <w:rsid w:val="00A364EC"/>
    <w:rsid w:val="00A37ECB"/>
    <w:rsid w:val="00A44D99"/>
    <w:rsid w:val="00A47573"/>
    <w:rsid w:val="00A554AA"/>
    <w:rsid w:val="00A56014"/>
    <w:rsid w:val="00A60A04"/>
    <w:rsid w:val="00A61257"/>
    <w:rsid w:val="00A65B5C"/>
    <w:rsid w:val="00A663A9"/>
    <w:rsid w:val="00A73770"/>
    <w:rsid w:val="00A739D6"/>
    <w:rsid w:val="00A748EE"/>
    <w:rsid w:val="00A82DFD"/>
    <w:rsid w:val="00A866D2"/>
    <w:rsid w:val="00AA33BD"/>
    <w:rsid w:val="00AA6E1B"/>
    <w:rsid w:val="00AB1B65"/>
    <w:rsid w:val="00AB2AC4"/>
    <w:rsid w:val="00AB3A25"/>
    <w:rsid w:val="00AB4C49"/>
    <w:rsid w:val="00AB4D04"/>
    <w:rsid w:val="00AB62C7"/>
    <w:rsid w:val="00AB6C6F"/>
    <w:rsid w:val="00AB6F51"/>
    <w:rsid w:val="00AC0D0E"/>
    <w:rsid w:val="00AC0F2B"/>
    <w:rsid w:val="00AC3A0A"/>
    <w:rsid w:val="00AD0497"/>
    <w:rsid w:val="00AD24DF"/>
    <w:rsid w:val="00AD2E8A"/>
    <w:rsid w:val="00AD3B50"/>
    <w:rsid w:val="00AD6C85"/>
    <w:rsid w:val="00AE23A7"/>
    <w:rsid w:val="00AF1414"/>
    <w:rsid w:val="00AF3A87"/>
    <w:rsid w:val="00AF6048"/>
    <w:rsid w:val="00AF682D"/>
    <w:rsid w:val="00AF7687"/>
    <w:rsid w:val="00B004A0"/>
    <w:rsid w:val="00B0142C"/>
    <w:rsid w:val="00B02834"/>
    <w:rsid w:val="00B043DF"/>
    <w:rsid w:val="00B04F94"/>
    <w:rsid w:val="00B05F1F"/>
    <w:rsid w:val="00B119ED"/>
    <w:rsid w:val="00B13E1C"/>
    <w:rsid w:val="00B15AE6"/>
    <w:rsid w:val="00B166D9"/>
    <w:rsid w:val="00B16CDD"/>
    <w:rsid w:val="00B24344"/>
    <w:rsid w:val="00B2446F"/>
    <w:rsid w:val="00B26AA6"/>
    <w:rsid w:val="00B349E0"/>
    <w:rsid w:val="00B35104"/>
    <w:rsid w:val="00B37FB4"/>
    <w:rsid w:val="00B40929"/>
    <w:rsid w:val="00B410EF"/>
    <w:rsid w:val="00B44DFA"/>
    <w:rsid w:val="00B4566A"/>
    <w:rsid w:val="00B4745D"/>
    <w:rsid w:val="00B50F03"/>
    <w:rsid w:val="00B5684B"/>
    <w:rsid w:val="00B60C82"/>
    <w:rsid w:val="00B63CFF"/>
    <w:rsid w:val="00B67BE0"/>
    <w:rsid w:val="00B70469"/>
    <w:rsid w:val="00B709A5"/>
    <w:rsid w:val="00B74B43"/>
    <w:rsid w:val="00B7723E"/>
    <w:rsid w:val="00B778CD"/>
    <w:rsid w:val="00B838D8"/>
    <w:rsid w:val="00B8565B"/>
    <w:rsid w:val="00B86238"/>
    <w:rsid w:val="00B862B5"/>
    <w:rsid w:val="00B866DF"/>
    <w:rsid w:val="00B915BF"/>
    <w:rsid w:val="00B92A11"/>
    <w:rsid w:val="00BA0701"/>
    <w:rsid w:val="00BA28F2"/>
    <w:rsid w:val="00BA5E69"/>
    <w:rsid w:val="00BB055E"/>
    <w:rsid w:val="00BB0BFD"/>
    <w:rsid w:val="00BB2707"/>
    <w:rsid w:val="00BC1DC4"/>
    <w:rsid w:val="00BD08AE"/>
    <w:rsid w:val="00BE08C4"/>
    <w:rsid w:val="00BE6B6B"/>
    <w:rsid w:val="00BE7E9A"/>
    <w:rsid w:val="00BF0B61"/>
    <w:rsid w:val="00BF0C67"/>
    <w:rsid w:val="00BF154A"/>
    <w:rsid w:val="00C01B69"/>
    <w:rsid w:val="00C031CE"/>
    <w:rsid w:val="00C11197"/>
    <w:rsid w:val="00C113DD"/>
    <w:rsid w:val="00C113F0"/>
    <w:rsid w:val="00C2459C"/>
    <w:rsid w:val="00C250A3"/>
    <w:rsid w:val="00C276F1"/>
    <w:rsid w:val="00C31325"/>
    <w:rsid w:val="00C32790"/>
    <w:rsid w:val="00C32AA4"/>
    <w:rsid w:val="00C3409F"/>
    <w:rsid w:val="00C34FDC"/>
    <w:rsid w:val="00C3681A"/>
    <w:rsid w:val="00C3735F"/>
    <w:rsid w:val="00C44247"/>
    <w:rsid w:val="00C50721"/>
    <w:rsid w:val="00C52062"/>
    <w:rsid w:val="00C529C3"/>
    <w:rsid w:val="00C5473B"/>
    <w:rsid w:val="00C637DF"/>
    <w:rsid w:val="00C66439"/>
    <w:rsid w:val="00C7218A"/>
    <w:rsid w:val="00C72398"/>
    <w:rsid w:val="00C7521C"/>
    <w:rsid w:val="00C8169B"/>
    <w:rsid w:val="00C82FF2"/>
    <w:rsid w:val="00C90926"/>
    <w:rsid w:val="00C91FAC"/>
    <w:rsid w:val="00C939E6"/>
    <w:rsid w:val="00C94546"/>
    <w:rsid w:val="00C96DD0"/>
    <w:rsid w:val="00CA11AF"/>
    <w:rsid w:val="00CA445A"/>
    <w:rsid w:val="00CA72DE"/>
    <w:rsid w:val="00CB04D2"/>
    <w:rsid w:val="00CB0E39"/>
    <w:rsid w:val="00CB5DF9"/>
    <w:rsid w:val="00CC245C"/>
    <w:rsid w:val="00CC4C28"/>
    <w:rsid w:val="00CC5C59"/>
    <w:rsid w:val="00CC6801"/>
    <w:rsid w:val="00CD1055"/>
    <w:rsid w:val="00CD3B98"/>
    <w:rsid w:val="00CE08FD"/>
    <w:rsid w:val="00CE14CF"/>
    <w:rsid w:val="00CE1E53"/>
    <w:rsid w:val="00CE2272"/>
    <w:rsid w:val="00CE698E"/>
    <w:rsid w:val="00CF1711"/>
    <w:rsid w:val="00CF2797"/>
    <w:rsid w:val="00CF2A1E"/>
    <w:rsid w:val="00CF36E1"/>
    <w:rsid w:val="00CF3B9E"/>
    <w:rsid w:val="00CF68E5"/>
    <w:rsid w:val="00D011AE"/>
    <w:rsid w:val="00D05A29"/>
    <w:rsid w:val="00D16554"/>
    <w:rsid w:val="00D17C1E"/>
    <w:rsid w:val="00D17F2B"/>
    <w:rsid w:val="00D224E2"/>
    <w:rsid w:val="00D25595"/>
    <w:rsid w:val="00D27BC6"/>
    <w:rsid w:val="00D30193"/>
    <w:rsid w:val="00D30C52"/>
    <w:rsid w:val="00D40D9C"/>
    <w:rsid w:val="00D43B4C"/>
    <w:rsid w:val="00D46566"/>
    <w:rsid w:val="00D465EA"/>
    <w:rsid w:val="00D46B01"/>
    <w:rsid w:val="00D51A77"/>
    <w:rsid w:val="00D52DAD"/>
    <w:rsid w:val="00D60459"/>
    <w:rsid w:val="00D618AF"/>
    <w:rsid w:val="00D714D9"/>
    <w:rsid w:val="00D733A7"/>
    <w:rsid w:val="00D74460"/>
    <w:rsid w:val="00D74A22"/>
    <w:rsid w:val="00D7505E"/>
    <w:rsid w:val="00D752E2"/>
    <w:rsid w:val="00D75D99"/>
    <w:rsid w:val="00D82CB3"/>
    <w:rsid w:val="00D83E9A"/>
    <w:rsid w:val="00D84B07"/>
    <w:rsid w:val="00D90AEB"/>
    <w:rsid w:val="00D91DC9"/>
    <w:rsid w:val="00D92A83"/>
    <w:rsid w:val="00D93BDD"/>
    <w:rsid w:val="00DA3560"/>
    <w:rsid w:val="00DA3930"/>
    <w:rsid w:val="00DA3BCF"/>
    <w:rsid w:val="00DA3F90"/>
    <w:rsid w:val="00DA5AAA"/>
    <w:rsid w:val="00DA5E7B"/>
    <w:rsid w:val="00DB135E"/>
    <w:rsid w:val="00DB2ECC"/>
    <w:rsid w:val="00DB6A78"/>
    <w:rsid w:val="00DB7A08"/>
    <w:rsid w:val="00DC02A3"/>
    <w:rsid w:val="00DC15B4"/>
    <w:rsid w:val="00DC3B9F"/>
    <w:rsid w:val="00DC513A"/>
    <w:rsid w:val="00DC5852"/>
    <w:rsid w:val="00DC5E17"/>
    <w:rsid w:val="00DC5F9F"/>
    <w:rsid w:val="00DD0C0B"/>
    <w:rsid w:val="00DD1430"/>
    <w:rsid w:val="00DD23BE"/>
    <w:rsid w:val="00DD4CB0"/>
    <w:rsid w:val="00DD51BD"/>
    <w:rsid w:val="00DE0424"/>
    <w:rsid w:val="00DE4A83"/>
    <w:rsid w:val="00DE6DA5"/>
    <w:rsid w:val="00DF363F"/>
    <w:rsid w:val="00DF598A"/>
    <w:rsid w:val="00E01195"/>
    <w:rsid w:val="00E02135"/>
    <w:rsid w:val="00E0435F"/>
    <w:rsid w:val="00E04CDC"/>
    <w:rsid w:val="00E05EA2"/>
    <w:rsid w:val="00E06DEF"/>
    <w:rsid w:val="00E104C0"/>
    <w:rsid w:val="00E169F0"/>
    <w:rsid w:val="00E20CFC"/>
    <w:rsid w:val="00E219D0"/>
    <w:rsid w:val="00E221FB"/>
    <w:rsid w:val="00E246FB"/>
    <w:rsid w:val="00E26093"/>
    <w:rsid w:val="00E26609"/>
    <w:rsid w:val="00E27896"/>
    <w:rsid w:val="00E27A63"/>
    <w:rsid w:val="00E31921"/>
    <w:rsid w:val="00E343C7"/>
    <w:rsid w:val="00E34D2E"/>
    <w:rsid w:val="00E36ABE"/>
    <w:rsid w:val="00E37973"/>
    <w:rsid w:val="00E40DC8"/>
    <w:rsid w:val="00E4513B"/>
    <w:rsid w:val="00E469C2"/>
    <w:rsid w:val="00E472A4"/>
    <w:rsid w:val="00E47DB3"/>
    <w:rsid w:val="00E47F00"/>
    <w:rsid w:val="00E51DC8"/>
    <w:rsid w:val="00E553DD"/>
    <w:rsid w:val="00E56460"/>
    <w:rsid w:val="00E6603C"/>
    <w:rsid w:val="00E7369A"/>
    <w:rsid w:val="00E75090"/>
    <w:rsid w:val="00E754B1"/>
    <w:rsid w:val="00E7594A"/>
    <w:rsid w:val="00E76F83"/>
    <w:rsid w:val="00E812F5"/>
    <w:rsid w:val="00E82E01"/>
    <w:rsid w:val="00E83256"/>
    <w:rsid w:val="00E843B2"/>
    <w:rsid w:val="00E84FB8"/>
    <w:rsid w:val="00E86174"/>
    <w:rsid w:val="00E867C4"/>
    <w:rsid w:val="00E97067"/>
    <w:rsid w:val="00E9792F"/>
    <w:rsid w:val="00EA09FE"/>
    <w:rsid w:val="00EA0E2A"/>
    <w:rsid w:val="00EA20A1"/>
    <w:rsid w:val="00EA2731"/>
    <w:rsid w:val="00EA44D7"/>
    <w:rsid w:val="00EB2E9C"/>
    <w:rsid w:val="00EB5101"/>
    <w:rsid w:val="00EB53EB"/>
    <w:rsid w:val="00EB6CF1"/>
    <w:rsid w:val="00EC0D18"/>
    <w:rsid w:val="00EC202E"/>
    <w:rsid w:val="00EC4509"/>
    <w:rsid w:val="00ED0926"/>
    <w:rsid w:val="00ED61C9"/>
    <w:rsid w:val="00ED67FD"/>
    <w:rsid w:val="00ED6EF8"/>
    <w:rsid w:val="00EE2581"/>
    <w:rsid w:val="00EE2666"/>
    <w:rsid w:val="00EE4DEB"/>
    <w:rsid w:val="00EE6F51"/>
    <w:rsid w:val="00EF17CA"/>
    <w:rsid w:val="00EF3DF2"/>
    <w:rsid w:val="00EF4379"/>
    <w:rsid w:val="00EF581C"/>
    <w:rsid w:val="00F04BCF"/>
    <w:rsid w:val="00F10E64"/>
    <w:rsid w:val="00F11B87"/>
    <w:rsid w:val="00F11D85"/>
    <w:rsid w:val="00F140C3"/>
    <w:rsid w:val="00F16E2B"/>
    <w:rsid w:val="00F25D24"/>
    <w:rsid w:val="00F27E8A"/>
    <w:rsid w:val="00F30964"/>
    <w:rsid w:val="00F31569"/>
    <w:rsid w:val="00F31FEA"/>
    <w:rsid w:val="00F32CF7"/>
    <w:rsid w:val="00F336FF"/>
    <w:rsid w:val="00F33AD0"/>
    <w:rsid w:val="00F4167F"/>
    <w:rsid w:val="00F419A2"/>
    <w:rsid w:val="00F419A3"/>
    <w:rsid w:val="00F437D9"/>
    <w:rsid w:val="00F4462E"/>
    <w:rsid w:val="00F454A7"/>
    <w:rsid w:val="00F46DD2"/>
    <w:rsid w:val="00F50FF0"/>
    <w:rsid w:val="00F51233"/>
    <w:rsid w:val="00F540FD"/>
    <w:rsid w:val="00F55F8D"/>
    <w:rsid w:val="00F57AE1"/>
    <w:rsid w:val="00F6157D"/>
    <w:rsid w:val="00F61CA5"/>
    <w:rsid w:val="00F64960"/>
    <w:rsid w:val="00F6649C"/>
    <w:rsid w:val="00F6684C"/>
    <w:rsid w:val="00F711E7"/>
    <w:rsid w:val="00F73373"/>
    <w:rsid w:val="00F7382F"/>
    <w:rsid w:val="00F844A8"/>
    <w:rsid w:val="00F854FE"/>
    <w:rsid w:val="00F8584C"/>
    <w:rsid w:val="00F85F64"/>
    <w:rsid w:val="00F8621D"/>
    <w:rsid w:val="00F91BB9"/>
    <w:rsid w:val="00F9219A"/>
    <w:rsid w:val="00F95EEF"/>
    <w:rsid w:val="00F960B0"/>
    <w:rsid w:val="00FA1BA5"/>
    <w:rsid w:val="00FA4A09"/>
    <w:rsid w:val="00FA6E49"/>
    <w:rsid w:val="00FB0921"/>
    <w:rsid w:val="00FB1B17"/>
    <w:rsid w:val="00FB22E2"/>
    <w:rsid w:val="00FB2E6B"/>
    <w:rsid w:val="00FB30A5"/>
    <w:rsid w:val="00FB3260"/>
    <w:rsid w:val="00FB6448"/>
    <w:rsid w:val="00FB7652"/>
    <w:rsid w:val="00FB7A99"/>
    <w:rsid w:val="00FC0402"/>
    <w:rsid w:val="00FC087A"/>
    <w:rsid w:val="00FC16EC"/>
    <w:rsid w:val="00FC2A83"/>
    <w:rsid w:val="00FC31AC"/>
    <w:rsid w:val="00FC7137"/>
    <w:rsid w:val="00FC79B0"/>
    <w:rsid w:val="00FD095E"/>
    <w:rsid w:val="00FD1F77"/>
    <w:rsid w:val="00FD3030"/>
    <w:rsid w:val="00FD3BB9"/>
    <w:rsid w:val="00FD79B2"/>
    <w:rsid w:val="00FE360E"/>
    <w:rsid w:val="00FE4499"/>
    <w:rsid w:val="00FE509B"/>
    <w:rsid w:val="00FE6917"/>
    <w:rsid w:val="00FE75E3"/>
    <w:rsid w:val="00FF034B"/>
    <w:rsid w:val="00FF22A5"/>
    <w:rsid w:val="00FF70D6"/>
    <w:rsid w:val="00FF7C6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7041"/>
    <o:shapelayout v:ext="edit">
      <o:idmap v:ext="edit" data="1"/>
    </o:shapelayout>
  </w:shapeDefaults>
  <w:decimalSymbol w:val=","/>
  <w:listSeparator w:val=";"/>
  <w14:docId w14:val="73A6CE4D"/>
  <w15:docId w15:val="{835310AF-695C-45AC-A917-E3AC0960A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imes New Roman" w:hAnsi="Trebuchet MS" w:cs="Times New Roman"/>
        <w:sz w:val="22"/>
        <w:szCs w:val="22"/>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sid w:val="006F7653"/>
  </w:style>
  <w:style w:type="paragraph" w:styleId="Otsikko1">
    <w:name w:val="heading 1"/>
    <w:basedOn w:val="Normaali"/>
    <w:next w:val="Normaali"/>
    <w:link w:val="Otsikko1Char"/>
    <w:qFormat/>
    <w:rsid w:val="00DC5F9F"/>
    <w:pPr>
      <w:keepNext/>
      <w:spacing w:before="240" w:after="240"/>
      <w:outlineLvl w:val="0"/>
    </w:pPr>
    <w:rPr>
      <w:b/>
      <w:kern w:val="28"/>
      <w:sz w:val="28"/>
    </w:rPr>
  </w:style>
  <w:style w:type="paragraph" w:styleId="Otsikko2">
    <w:name w:val="heading 2"/>
    <w:basedOn w:val="Normaali"/>
    <w:next w:val="Normaali"/>
    <w:qFormat/>
    <w:rsid w:val="00DC5F9F"/>
    <w:pPr>
      <w:keepNext/>
      <w:spacing w:before="240" w:after="240"/>
      <w:outlineLvl w:val="1"/>
    </w:pPr>
    <w:rPr>
      <w:b/>
    </w:rPr>
  </w:style>
  <w:style w:type="paragraph" w:styleId="Otsikko3">
    <w:name w:val="heading 3"/>
    <w:basedOn w:val="Normaali"/>
    <w:next w:val="Normaali"/>
    <w:qFormat/>
    <w:rsid w:val="00DC5F9F"/>
    <w:pPr>
      <w:keepNext/>
      <w:spacing w:before="240" w:after="240"/>
      <w:outlineLvl w:val="2"/>
    </w:pPr>
  </w:style>
  <w:style w:type="paragraph" w:styleId="Otsikko4">
    <w:name w:val="heading 4"/>
    <w:basedOn w:val="Normaali"/>
    <w:next w:val="Normaali"/>
    <w:qFormat/>
    <w:rsid w:val="00DC5F9F"/>
    <w:pPr>
      <w:keepNext/>
      <w:spacing w:before="240" w:after="240"/>
      <w:outlineLvl w:val="3"/>
    </w:pPr>
    <w:rPr>
      <w:i/>
    </w:rPr>
  </w:style>
  <w:style w:type="paragraph" w:styleId="Otsikko5">
    <w:name w:val="heading 5"/>
    <w:basedOn w:val="Normaali"/>
    <w:next w:val="Normaali"/>
    <w:pPr>
      <w:numPr>
        <w:ilvl w:val="4"/>
        <w:numId w:val="8"/>
      </w:numPr>
      <w:spacing w:before="240" w:after="60"/>
      <w:outlineLvl w:val="4"/>
    </w:pPr>
  </w:style>
  <w:style w:type="paragraph" w:styleId="Otsikko6">
    <w:name w:val="heading 6"/>
    <w:basedOn w:val="Normaali"/>
    <w:next w:val="Normaali"/>
    <w:pPr>
      <w:numPr>
        <w:ilvl w:val="5"/>
        <w:numId w:val="8"/>
      </w:numPr>
      <w:spacing w:before="240" w:after="60"/>
      <w:outlineLvl w:val="5"/>
    </w:pPr>
    <w:rPr>
      <w:i/>
    </w:rPr>
  </w:style>
  <w:style w:type="paragraph" w:styleId="Otsikko7">
    <w:name w:val="heading 7"/>
    <w:basedOn w:val="Normaali"/>
    <w:next w:val="Normaali"/>
    <w:pPr>
      <w:numPr>
        <w:ilvl w:val="6"/>
        <w:numId w:val="8"/>
      </w:numPr>
      <w:spacing w:before="240" w:after="60"/>
      <w:outlineLvl w:val="6"/>
    </w:pPr>
    <w:rPr>
      <w:sz w:val="20"/>
    </w:rPr>
  </w:style>
  <w:style w:type="paragraph" w:styleId="Otsikko8">
    <w:name w:val="heading 8"/>
    <w:basedOn w:val="Normaali"/>
    <w:next w:val="Normaali"/>
    <w:pPr>
      <w:numPr>
        <w:ilvl w:val="7"/>
        <w:numId w:val="8"/>
      </w:numPr>
      <w:spacing w:before="240" w:after="60"/>
      <w:outlineLvl w:val="7"/>
    </w:pPr>
    <w:rPr>
      <w:i/>
      <w:sz w:val="20"/>
    </w:rPr>
  </w:style>
  <w:style w:type="paragraph" w:styleId="Otsikko9">
    <w:name w:val="heading 9"/>
    <w:basedOn w:val="Normaali"/>
    <w:next w:val="Normaali"/>
    <w:pPr>
      <w:numPr>
        <w:ilvl w:val="8"/>
        <w:numId w:val="8"/>
      </w:numPr>
      <w:spacing w:before="240" w:after="60"/>
      <w:outlineLvl w:val="8"/>
    </w:pPr>
    <w:rPr>
      <w:sz w:val="1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pPr>
      <w:tabs>
        <w:tab w:val="center" w:pos="4819"/>
        <w:tab w:val="right" w:pos="9638"/>
      </w:tabs>
    </w:pPr>
    <w:rPr>
      <w:b/>
    </w:rPr>
  </w:style>
  <w:style w:type="paragraph" w:styleId="Alatunniste">
    <w:name w:val="footer"/>
    <w:basedOn w:val="Normaali"/>
    <w:pPr>
      <w:tabs>
        <w:tab w:val="center" w:pos="4819"/>
        <w:tab w:val="right" w:pos="9638"/>
      </w:tabs>
    </w:pPr>
  </w:style>
  <w:style w:type="paragraph" w:styleId="Luettelokappale">
    <w:name w:val="List Paragraph"/>
    <w:basedOn w:val="Normaali"/>
    <w:uiPriority w:val="34"/>
    <w:rsid w:val="00DD51BD"/>
    <w:pPr>
      <w:ind w:left="720"/>
      <w:contextualSpacing/>
    </w:pPr>
  </w:style>
  <w:style w:type="paragraph" w:customStyle="1" w:styleId="Sisennetty">
    <w:name w:val="Sisennetty"/>
    <w:basedOn w:val="Normaali"/>
    <w:pPr>
      <w:spacing w:after="240"/>
      <w:ind w:left="2608"/>
    </w:pPr>
  </w:style>
  <w:style w:type="paragraph" w:customStyle="1" w:styleId="Sivuotsikko">
    <w:name w:val="Sivuotsikko"/>
    <w:basedOn w:val="Normaali"/>
    <w:next w:val="Sisennetty"/>
    <w:rsid w:val="00F46DD2"/>
    <w:pPr>
      <w:spacing w:after="240"/>
    </w:pPr>
  </w:style>
  <w:style w:type="paragraph" w:styleId="Luettelo">
    <w:name w:val="List"/>
    <w:basedOn w:val="Normaali"/>
    <w:pPr>
      <w:ind w:left="283" w:hanging="283"/>
    </w:pPr>
  </w:style>
  <w:style w:type="paragraph" w:customStyle="1" w:styleId="SisennettyLuettelo">
    <w:name w:val="Sisennetty Luettelo"/>
    <w:basedOn w:val="Normaali"/>
    <w:pPr>
      <w:ind w:left="2892" w:hanging="284"/>
    </w:pPr>
  </w:style>
  <w:style w:type="paragraph" w:styleId="Sisluet1">
    <w:name w:val="toc 1"/>
    <w:basedOn w:val="Normaali"/>
    <w:next w:val="Normaali"/>
    <w:autoRedefine/>
    <w:uiPriority w:val="39"/>
    <w:rsid w:val="00A47573"/>
    <w:pPr>
      <w:tabs>
        <w:tab w:val="right" w:leader="dot" w:pos="10196"/>
      </w:tabs>
    </w:pPr>
    <w:rPr>
      <w:b/>
      <w:noProof/>
    </w:rPr>
  </w:style>
  <w:style w:type="paragraph" w:customStyle="1" w:styleId="Sis46">
    <w:name w:val="Sis 4.6"/>
    <w:basedOn w:val="Normaali"/>
    <w:uiPriority w:val="1"/>
    <w:qFormat/>
    <w:rsid w:val="007D21D5"/>
    <w:pPr>
      <w:ind w:left="2608"/>
    </w:pPr>
  </w:style>
  <w:style w:type="paragraph" w:customStyle="1" w:styleId="Sis23">
    <w:name w:val="Sis 2.3"/>
    <w:basedOn w:val="Sis46"/>
    <w:uiPriority w:val="1"/>
    <w:qFormat/>
    <w:rsid w:val="007D21D5"/>
    <w:pPr>
      <w:ind w:left="1304"/>
    </w:pPr>
  </w:style>
  <w:style w:type="paragraph" w:styleId="Seliteteksti">
    <w:name w:val="Balloon Text"/>
    <w:basedOn w:val="Normaali"/>
    <w:link w:val="SelitetekstiChar"/>
    <w:rsid w:val="00446E35"/>
    <w:rPr>
      <w:rFonts w:ascii="Tahoma" w:hAnsi="Tahoma" w:cs="Tahoma"/>
      <w:sz w:val="16"/>
      <w:szCs w:val="16"/>
    </w:rPr>
  </w:style>
  <w:style w:type="character" w:customStyle="1" w:styleId="SelitetekstiChar">
    <w:name w:val="Seliteteksti Char"/>
    <w:basedOn w:val="Kappaleenoletusfontti"/>
    <w:link w:val="Seliteteksti"/>
    <w:rsid w:val="00446E35"/>
    <w:rPr>
      <w:rFonts w:ascii="Tahoma" w:hAnsi="Tahoma" w:cs="Tahoma"/>
      <w:sz w:val="16"/>
      <w:szCs w:val="16"/>
    </w:rPr>
  </w:style>
  <w:style w:type="paragraph" w:customStyle="1" w:styleId="Tyyli1">
    <w:name w:val="Tyyli1"/>
    <w:basedOn w:val="Otsikko1"/>
    <w:rsid w:val="00404D1D"/>
    <w:pPr>
      <w:numPr>
        <w:numId w:val="5"/>
      </w:numPr>
    </w:pPr>
  </w:style>
  <w:style w:type="character" w:customStyle="1" w:styleId="Otsikko1Char">
    <w:name w:val="Otsikko 1 Char"/>
    <w:basedOn w:val="Kappaleenoletusfontti"/>
    <w:link w:val="Otsikko1"/>
    <w:rsid w:val="00DC5F9F"/>
    <w:rPr>
      <w:b/>
      <w:kern w:val="28"/>
      <w:sz w:val="28"/>
    </w:rPr>
  </w:style>
  <w:style w:type="paragraph" w:styleId="Sisllysluettelonotsikko">
    <w:name w:val="TOC Heading"/>
    <w:basedOn w:val="Otsikko1"/>
    <w:next w:val="Normaali"/>
    <w:uiPriority w:val="39"/>
    <w:qFormat/>
    <w:rsid w:val="00BE08C4"/>
    <w:pPr>
      <w:keepLines/>
      <w:outlineLvl w:val="9"/>
    </w:pPr>
    <w:rPr>
      <w:rFonts w:eastAsiaTheme="majorEastAsia" w:cstheme="majorBidi"/>
      <w:bCs/>
      <w:kern w:val="0"/>
      <w:szCs w:val="28"/>
    </w:rPr>
  </w:style>
  <w:style w:type="paragraph" w:customStyle="1" w:styleId="Potsikko">
    <w:name w:val="Pääotsikko"/>
    <w:basedOn w:val="Normaali"/>
    <w:next w:val="Normaali"/>
    <w:qFormat/>
    <w:rsid w:val="00DC5F9F"/>
    <w:pPr>
      <w:spacing w:after="240"/>
    </w:pPr>
    <w:rPr>
      <w:b/>
      <w:sz w:val="32"/>
    </w:rPr>
  </w:style>
  <w:style w:type="numbering" w:customStyle="1" w:styleId="Tyyli2">
    <w:name w:val="Tyyli2"/>
    <w:uiPriority w:val="99"/>
    <w:rsid w:val="00815992"/>
    <w:pPr>
      <w:numPr>
        <w:numId w:val="14"/>
      </w:numPr>
    </w:pPr>
  </w:style>
  <w:style w:type="paragraph" w:styleId="Sisluet2">
    <w:name w:val="toc 2"/>
    <w:basedOn w:val="Normaali"/>
    <w:next w:val="Normaali"/>
    <w:autoRedefine/>
    <w:uiPriority w:val="39"/>
    <w:rsid w:val="00FB7A99"/>
    <w:pPr>
      <w:spacing w:after="100"/>
      <w:ind w:left="220"/>
    </w:pPr>
  </w:style>
  <w:style w:type="paragraph" w:styleId="Sisluet3">
    <w:name w:val="toc 3"/>
    <w:basedOn w:val="Normaali"/>
    <w:next w:val="Normaali"/>
    <w:autoRedefine/>
    <w:uiPriority w:val="39"/>
    <w:rsid w:val="00FB7A99"/>
    <w:pPr>
      <w:spacing w:after="100"/>
      <w:ind w:left="440"/>
    </w:pPr>
  </w:style>
  <w:style w:type="character" w:styleId="Hyperlinkki">
    <w:name w:val="Hyperlink"/>
    <w:basedOn w:val="Kappaleenoletusfontti"/>
    <w:uiPriority w:val="99"/>
    <w:unhideWhenUsed/>
    <w:rsid w:val="00FB7A99"/>
    <w:rPr>
      <w:color w:val="0000FF" w:themeColor="hyperlink"/>
      <w:u w:val="single"/>
    </w:rPr>
  </w:style>
  <w:style w:type="character" w:styleId="AvattuHyperlinkki">
    <w:name w:val="FollowedHyperlink"/>
    <w:basedOn w:val="Kappaleenoletusfontti"/>
    <w:rsid w:val="00941C03"/>
    <w:rPr>
      <w:color w:val="800080" w:themeColor="followedHyperlink"/>
      <w:u w:val="single"/>
    </w:rPr>
  </w:style>
  <w:style w:type="paragraph" w:styleId="Sisluet4">
    <w:name w:val="toc 4"/>
    <w:basedOn w:val="Normaali"/>
    <w:next w:val="Normaali"/>
    <w:autoRedefine/>
    <w:uiPriority w:val="39"/>
    <w:unhideWhenUsed/>
    <w:rsid w:val="006A0811"/>
    <w:pPr>
      <w:spacing w:after="100" w:line="276" w:lineRule="auto"/>
      <w:ind w:left="660"/>
    </w:pPr>
    <w:rPr>
      <w:rFonts w:asciiTheme="minorHAnsi" w:eastAsiaTheme="minorEastAsia" w:hAnsiTheme="minorHAnsi" w:cstheme="minorBidi"/>
    </w:rPr>
  </w:style>
  <w:style w:type="paragraph" w:styleId="Sisluet5">
    <w:name w:val="toc 5"/>
    <w:basedOn w:val="Normaali"/>
    <w:next w:val="Normaali"/>
    <w:autoRedefine/>
    <w:uiPriority w:val="39"/>
    <w:unhideWhenUsed/>
    <w:rsid w:val="006A0811"/>
    <w:pPr>
      <w:spacing w:after="100" w:line="276" w:lineRule="auto"/>
      <w:ind w:left="880"/>
    </w:pPr>
    <w:rPr>
      <w:rFonts w:asciiTheme="minorHAnsi" w:eastAsiaTheme="minorEastAsia" w:hAnsiTheme="minorHAnsi" w:cstheme="minorBidi"/>
    </w:rPr>
  </w:style>
  <w:style w:type="paragraph" w:styleId="Sisluet6">
    <w:name w:val="toc 6"/>
    <w:basedOn w:val="Normaali"/>
    <w:next w:val="Normaali"/>
    <w:autoRedefine/>
    <w:uiPriority w:val="39"/>
    <w:unhideWhenUsed/>
    <w:rsid w:val="006A0811"/>
    <w:pPr>
      <w:spacing w:after="100" w:line="276" w:lineRule="auto"/>
      <w:ind w:left="1100"/>
    </w:pPr>
    <w:rPr>
      <w:rFonts w:asciiTheme="minorHAnsi" w:eastAsiaTheme="minorEastAsia" w:hAnsiTheme="minorHAnsi" w:cstheme="minorBidi"/>
    </w:rPr>
  </w:style>
  <w:style w:type="paragraph" w:styleId="Sisluet7">
    <w:name w:val="toc 7"/>
    <w:basedOn w:val="Normaali"/>
    <w:next w:val="Normaali"/>
    <w:autoRedefine/>
    <w:uiPriority w:val="39"/>
    <w:unhideWhenUsed/>
    <w:rsid w:val="006A0811"/>
    <w:pPr>
      <w:spacing w:after="100" w:line="276" w:lineRule="auto"/>
      <w:ind w:left="1320"/>
    </w:pPr>
    <w:rPr>
      <w:rFonts w:asciiTheme="minorHAnsi" w:eastAsiaTheme="minorEastAsia" w:hAnsiTheme="minorHAnsi" w:cstheme="minorBidi"/>
    </w:rPr>
  </w:style>
  <w:style w:type="paragraph" w:styleId="Sisluet8">
    <w:name w:val="toc 8"/>
    <w:basedOn w:val="Normaali"/>
    <w:next w:val="Normaali"/>
    <w:autoRedefine/>
    <w:uiPriority w:val="39"/>
    <w:unhideWhenUsed/>
    <w:rsid w:val="006A0811"/>
    <w:pPr>
      <w:spacing w:after="100" w:line="276" w:lineRule="auto"/>
      <w:ind w:left="1540"/>
    </w:pPr>
    <w:rPr>
      <w:rFonts w:asciiTheme="minorHAnsi" w:eastAsiaTheme="minorEastAsia" w:hAnsiTheme="minorHAnsi" w:cstheme="minorBidi"/>
    </w:rPr>
  </w:style>
  <w:style w:type="paragraph" w:styleId="Sisluet9">
    <w:name w:val="toc 9"/>
    <w:basedOn w:val="Normaali"/>
    <w:next w:val="Normaali"/>
    <w:autoRedefine/>
    <w:uiPriority w:val="39"/>
    <w:unhideWhenUsed/>
    <w:rsid w:val="006A0811"/>
    <w:pPr>
      <w:spacing w:after="100" w:line="276" w:lineRule="auto"/>
      <w:ind w:left="1760"/>
    </w:pPr>
    <w:rPr>
      <w:rFonts w:asciiTheme="minorHAnsi" w:eastAsiaTheme="minorEastAsia" w:hAnsiTheme="minorHAnsi" w:cstheme="minorBidi"/>
    </w:rPr>
  </w:style>
  <w:style w:type="character" w:styleId="Kommentinviite">
    <w:name w:val="annotation reference"/>
    <w:basedOn w:val="Kappaleenoletusfontti"/>
    <w:rsid w:val="002A18A2"/>
    <w:rPr>
      <w:sz w:val="16"/>
      <w:szCs w:val="16"/>
    </w:rPr>
  </w:style>
  <w:style w:type="paragraph" w:styleId="Kommentinteksti">
    <w:name w:val="annotation text"/>
    <w:basedOn w:val="Normaali"/>
    <w:link w:val="KommentintekstiChar"/>
    <w:rsid w:val="002A18A2"/>
    <w:rPr>
      <w:sz w:val="20"/>
      <w:szCs w:val="20"/>
    </w:rPr>
  </w:style>
  <w:style w:type="character" w:customStyle="1" w:styleId="KommentintekstiChar">
    <w:name w:val="Kommentin teksti Char"/>
    <w:basedOn w:val="Kappaleenoletusfontti"/>
    <w:link w:val="Kommentinteksti"/>
    <w:rsid w:val="002A18A2"/>
    <w:rPr>
      <w:sz w:val="20"/>
      <w:szCs w:val="20"/>
    </w:rPr>
  </w:style>
  <w:style w:type="paragraph" w:styleId="Kommentinotsikko">
    <w:name w:val="annotation subject"/>
    <w:basedOn w:val="Kommentinteksti"/>
    <w:next w:val="Kommentinteksti"/>
    <w:link w:val="KommentinotsikkoChar"/>
    <w:rsid w:val="002A18A2"/>
    <w:rPr>
      <w:b/>
      <w:bCs/>
    </w:rPr>
  </w:style>
  <w:style w:type="character" w:customStyle="1" w:styleId="KommentinotsikkoChar">
    <w:name w:val="Kommentin otsikko Char"/>
    <w:basedOn w:val="KommentintekstiChar"/>
    <w:link w:val="Kommentinotsikko"/>
    <w:rsid w:val="002A18A2"/>
    <w:rPr>
      <w:b/>
      <w:bCs/>
      <w:sz w:val="20"/>
      <w:szCs w:val="20"/>
    </w:rPr>
  </w:style>
  <w:style w:type="paragraph" w:styleId="NormaaliWWW">
    <w:name w:val="Normal (Web)"/>
    <w:basedOn w:val="Normaali"/>
    <w:semiHidden/>
    <w:unhideWhenUsed/>
    <w:rsid w:val="00333753"/>
    <w:rPr>
      <w:rFonts w:ascii="Times New Roman" w:hAnsi="Times New Roman"/>
      <w:sz w:val="24"/>
      <w:szCs w:val="24"/>
    </w:rPr>
  </w:style>
  <w:style w:type="character" w:styleId="Ratkaisematonmaininta">
    <w:name w:val="Unresolved Mention"/>
    <w:basedOn w:val="Kappaleenoletusfontti"/>
    <w:uiPriority w:val="99"/>
    <w:semiHidden/>
    <w:unhideWhenUsed/>
    <w:rsid w:val="000776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33445">
      <w:bodyDiv w:val="1"/>
      <w:marLeft w:val="0"/>
      <w:marRight w:val="0"/>
      <w:marTop w:val="0"/>
      <w:marBottom w:val="0"/>
      <w:divBdr>
        <w:top w:val="none" w:sz="0" w:space="0" w:color="auto"/>
        <w:left w:val="none" w:sz="0" w:space="0" w:color="auto"/>
        <w:bottom w:val="none" w:sz="0" w:space="0" w:color="auto"/>
        <w:right w:val="none" w:sz="0" w:space="0" w:color="auto"/>
      </w:divBdr>
    </w:div>
    <w:div w:id="915242352">
      <w:bodyDiv w:val="1"/>
      <w:marLeft w:val="0"/>
      <w:marRight w:val="0"/>
      <w:marTop w:val="0"/>
      <w:marBottom w:val="0"/>
      <w:divBdr>
        <w:top w:val="none" w:sz="0" w:space="0" w:color="auto"/>
        <w:left w:val="none" w:sz="0" w:space="0" w:color="auto"/>
        <w:bottom w:val="none" w:sz="0" w:space="0" w:color="auto"/>
        <w:right w:val="none" w:sz="0" w:space="0" w:color="auto"/>
      </w:divBdr>
    </w:div>
    <w:div w:id="1399670263">
      <w:bodyDiv w:val="1"/>
      <w:marLeft w:val="0"/>
      <w:marRight w:val="0"/>
      <w:marTop w:val="0"/>
      <w:marBottom w:val="0"/>
      <w:divBdr>
        <w:top w:val="none" w:sz="0" w:space="0" w:color="auto"/>
        <w:left w:val="none" w:sz="0" w:space="0" w:color="auto"/>
        <w:bottom w:val="none" w:sz="0" w:space="0" w:color="auto"/>
        <w:right w:val="none" w:sz="0" w:space="0" w:color="auto"/>
      </w:divBdr>
    </w:div>
    <w:div w:id="1907521331">
      <w:bodyDiv w:val="1"/>
      <w:marLeft w:val="0"/>
      <w:marRight w:val="0"/>
      <w:marTop w:val="0"/>
      <w:marBottom w:val="0"/>
      <w:divBdr>
        <w:top w:val="none" w:sz="0" w:space="0" w:color="auto"/>
        <w:left w:val="none" w:sz="0" w:space="0" w:color="auto"/>
        <w:bottom w:val="none" w:sz="0" w:space="0" w:color="auto"/>
        <w:right w:val="none" w:sz="0" w:space="0" w:color="auto"/>
      </w:divBdr>
    </w:div>
    <w:div w:id="2089036092">
      <w:bodyDiv w:val="1"/>
      <w:marLeft w:val="0"/>
      <w:marRight w:val="0"/>
      <w:marTop w:val="0"/>
      <w:marBottom w:val="0"/>
      <w:divBdr>
        <w:top w:val="none" w:sz="0" w:space="0" w:color="auto"/>
        <w:left w:val="none" w:sz="0" w:space="0" w:color="auto"/>
        <w:bottom w:val="none" w:sz="0" w:space="0" w:color="auto"/>
        <w:right w:val="none" w:sz="0" w:space="0" w:color="auto"/>
      </w:divBdr>
    </w:div>
    <w:div w:id="213073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intra.oysnet.ppshp.fi/Organisaatiojajohtaminen/Laadunhallinta-ja-laatutyo/Sivut/Asiakaspalaute.aspx" TargetMode="External"/><Relationship Id="rId21" Type="http://schemas.openxmlformats.org/officeDocument/2006/relationships/hyperlink" Target="https://www.finlex.fi/fi/laki/alkup/2018/20180859" TargetMode="External"/><Relationship Id="rId42" Type="http://schemas.openxmlformats.org/officeDocument/2006/relationships/hyperlink" Target="https://intra.oysnet.ppshp.fi/dokumentit/Kuvantamisen%20ohje%20sislttyyppi/S&#228;teilyturvallisuuslaatuk&#228;sikirja%20Kuvantamisen%20toimialue%20oys.docx" TargetMode="External"/><Relationship Id="rId63" Type="http://schemas.openxmlformats.org/officeDocument/2006/relationships/hyperlink" Target="http://www.finlex.fi/fi/laki/ajantasa/2001/20010055" TargetMode="External"/><Relationship Id="rId84" Type="http://schemas.openxmlformats.org/officeDocument/2006/relationships/hyperlink" Target="https://intra.oysnet.ppshp.fi/Ohjeet/KuvantamisenOhjeita/Sivut/Menetelm%C3%A4ohjeYleinen.aspx" TargetMode="External"/><Relationship Id="rId138" Type="http://schemas.openxmlformats.org/officeDocument/2006/relationships/hyperlink" Target="file://omat/halk$/Honkanra/Kuvantamisen%20raportit" TargetMode="External"/><Relationship Id="rId159" Type="http://schemas.openxmlformats.org/officeDocument/2006/relationships/theme" Target="theme/theme1.xml"/><Relationship Id="rId107" Type="http://schemas.openxmlformats.org/officeDocument/2006/relationships/hyperlink" Target="https://pohde.sharepoint.com/sites/intranet-tietoa-meista/SitePages/hallintosaanto.aspx" TargetMode="External"/><Relationship Id="rId11" Type="http://schemas.openxmlformats.org/officeDocument/2006/relationships/footnotes" Target="footnotes.xml"/><Relationship Id="rId32" Type="http://schemas.openxmlformats.org/officeDocument/2006/relationships/hyperlink" Target="https://intra.oysnet.ppshp.fi/dokumentit/_layouts/15/WopiFrame.aspx?sourcedoc=%7b18ed7894-b08e-4e01-bfa5-d812c798add7%7d&amp;action=default" TargetMode="External"/><Relationship Id="rId53" Type="http://schemas.openxmlformats.org/officeDocument/2006/relationships/hyperlink" Target="https://pohde.fi/wp-content/uploads/2023/01/Hallintosaanto-19.12.2022-AV.pdf" TargetMode="External"/><Relationship Id="rId74" Type="http://schemas.openxmlformats.org/officeDocument/2006/relationships/hyperlink" Target="https://intra.oysnet.ppshp.fi/dokumentit/Perehdytysohje%20sislttyyppi/L&#228;&#228;k&#228;rin%20perehdytysopas%20oys%20kuvantaminen.docx" TargetMode="External"/><Relationship Id="rId128" Type="http://schemas.openxmlformats.org/officeDocument/2006/relationships/hyperlink" Target="https://intra.oysnet.ppshp.fi/dokumentit/Kuvantamisen%20ohje%20sislttyyppi/S&#228;teilyturvallisuuslaatuk&#228;sikirja%20Kuvantamisen%20toimialue%20oys.docx" TargetMode="External"/><Relationship Id="rId149" Type="http://schemas.openxmlformats.org/officeDocument/2006/relationships/hyperlink" Target="https://intra.oysnet.ppshp.fi/dokumentit/Kuvantamisen%20ohje%20sislttyyppi/S&#228;teilynk&#228;yt&#246;n%20itsearviointi%20ja%20sis&#228;inen%20auditointi%20oys%20kuv.docx" TargetMode="External"/><Relationship Id="rId5" Type="http://schemas.openxmlformats.org/officeDocument/2006/relationships/customXml" Target="../customXml/item5.xml"/><Relationship Id="rId95" Type="http://schemas.openxmlformats.org/officeDocument/2006/relationships/hyperlink" Target="https://intra.oysnet.ppshp.fi/Palvelutoiminnat/Sivut/Henkilokortitjakulkutunnisteet.aspx" TargetMode="External"/><Relationship Id="rId22" Type="http://schemas.openxmlformats.org/officeDocument/2006/relationships/hyperlink" Target="https://www.finlex.fi/fi/laki/alkup/2018/20181044?search%5Btype%5D=pika&amp;search%5Bpika%5D=STM%20asetus%20ionisoivasta" TargetMode="External"/><Relationship Id="rId43" Type="http://schemas.openxmlformats.org/officeDocument/2006/relationships/hyperlink" Target="https://intra.oysnet.ppshp.fi/dokumentit/_layouts/15/WopiFrame.aspx?sourcedoc=%7b18ed7894-b08e-4e01-bfa5-d812c798add7%7d&amp;action=default" TargetMode="External"/><Relationship Id="rId64" Type="http://schemas.openxmlformats.org/officeDocument/2006/relationships/hyperlink" Target="https://www.finlex.fi/fi/laki/alkup/2018/20180859" TargetMode="External"/><Relationship Id="rId118" Type="http://schemas.openxmlformats.org/officeDocument/2006/relationships/hyperlink" Target="https://intra.oysnet.ppshp.fi/Tutkimusjaopetus/Sivut/Opetus.aspx" TargetMode="External"/><Relationship Id="rId139" Type="http://schemas.openxmlformats.org/officeDocument/2006/relationships/hyperlink" Target="https://intra.oysnet.ppshp.fi/Potilaanhoito/Sivut/Potilaan_oikeudet.aspx" TargetMode="External"/><Relationship Id="rId80" Type="http://schemas.openxmlformats.org/officeDocument/2006/relationships/hyperlink" Target="http://finlex.fi/fi/laki/alkup/2018/20181044" TargetMode="External"/><Relationship Id="rId85" Type="http://schemas.openxmlformats.org/officeDocument/2006/relationships/hyperlink" Target="https://intra.oysnet.ppshp.fi/dokumentit/_layouts/15/WopiFrame.aspx?sourcedoc=%7bFB0924CC-AAFF-4083-AF68-A8E550BA2737%7d&amp;file=J%C3%A4tteiden%20k%C3%A4sittelyohje%20OYS.docx&amp;action=default&amp;DefaultItemOpen=1" TargetMode="External"/><Relationship Id="rId150" Type="http://schemas.openxmlformats.org/officeDocument/2006/relationships/hyperlink" Target="https://pohde.fi/tietoa-meista/hallinnon-keskeiset-asiakirjat/" TargetMode="External"/><Relationship Id="rId155" Type="http://schemas.openxmlformats.org/officeDocument/2006/relationships/footer" Target="footer2.xml"/><Relationship Id="rId12" Type="http://schemas.openxmlformats.org/officeDocument/2006/relationships/endnotes" Target="endnotes.xml"/><Relationship Id="rId17" Type="http://schemas.openxmlformats.org/officeDocument/2006/relationships/hyperlink" Target="https://intra.oysnet.ppshp.fi/dokumentit/Kuvantamisen%20ohje%20sislttyyppi/S&#228;teilyturvallisuuslaatuk&#228;sikirja%20Kuvantamisen%20toimialue%20oys.docx" TargetMode="External"/><Relationship Id="rId33" Type="http://schemas.openxmlformats.org/officeDocument/2006/relationships/hyperlink" Target="https://intra.oysnet.ppshp.fi/dokumentit/_layouts/15/WopiFrame2.aspx?sourcedoc=%7b8ae97829-f0d9-4eb3-8f3e-d18c4cda10dc%7d&amp;action=default" TargetMode="External"/><Relationship Id="rId38" Type="http://schemas.openxmlformats.org/officeDocument/2006/relationships/hyperlink" Target="https://pohde.fi/wp-content/uploads/2023/01/Hallintosaanto-19.12.2022-AV.pdf" TargetMode="External"/><Relationship Id="rId59" Type="http://schemas.openxmlformats.org/officeDocument/2006/relationships/hyperlink" Target="https://pohde.sharepoint.com/sites/intranet-tietoa-meista/SitePages/Delegointisaannot.aspx" TargetMode="External"/><Relationship Id="rId103" Type="http://schemas.openxmlformats.org/officeDocument/2006/relationships/hyperlink" Target="https://pohde.sharepoint.com/sites/intranet-tietoa-meista/SitePages/organisaatio.aspx" TargetMode="External"/><Relationship Id="rId108" Type="http://schemas.openxmlformats.org/officeDocument/2006/relationships/hyperlink" Target="https://pohde.sharepoint.com/sites/intranet-hallinto/SitePages/tietosuoja.aspx" TargetMode="External"/><Relationship Id="rId124" Type="http://schemas.openxmlformats.org/officeDocument/2006/relationships/image" Target="media/image3.png"/><Relationship Id="rId129" Type="http://schemas.openxmlformats.org/officeDocument/2006/relationships/hyperlink" Target="https://www.ppshp.fi/Tutkimus-ja-opetus/FinCCHTA/Sivut/default.aspx" TargetMode="External"/><Relationship Id="rId54" Type="http://schemas.openxmlformats.org/officeDocument/2006/relationships/hyperlink" Target="https://pohde.sharepoint.com/sites/intranet-tietoa-meista/SitePages/Delegointisaannot.aspx" TargetMode="External"/><Relationship Id="rId70" Type="http://schemas.openxmlformats.org/officeDocument/2006/relationships/hyperlink" Target="https://intra.oysnet.ppshp.fi/dokumentit/Kuvantamisen%20ohje%20sislttyyppi/S&#228;teilyturvallisuuslaatuk&#228;sikirja%20Kuvantamisen%20toimialue%20oys.docx" TargetMode="External"/><Relationship Id="rId75" Type="http://schemas.openxmlformats.org/officeDocument/2006/relationships/hyperlink" Target="file:///Y:/50_Sairaanhoidolliset_palvelut/501_Diagnostiikan_vastuualue/501_Yhteiset/Fyysikot/Sairaalafyysikko-koulutus/Koulutuskortti.doc" TargetMode="External"/><Relationship Id="rId91" Type="http://schemas.openxmlformats.org/officeDocument/2006/relationships/hyperlink" Target="https://intra.oysnet.ppshp.fi/dokumentit/Kuvantamisen%20ohje%20sislttyyppi/S&#228;teilyturvallisuuslaatuk&#228;sikirja%20Kuvantamisen%20toimialue%20oys.docx" TargetMode="External"/><Relationship Id="rId96" Type="http://schemas.openxmlformats.org/officeDocument/2006/relationships/hyperlink" Target="https://pohde.sharepoint.com/sites/intranet-turvallisuus/SitePages/riskienhallinta.aspx" TargetMode="External"/><Relationship Id="rId140" Type="http://schemas.openxmlformats.org/officeDocument/2006/relationships/hyperlink" Target="https://intra.oysnet.ppshp.fi/Organisaatiojajohtaminen/Laadunhallinta-ja-laatutyo/Sivut/Asiakaspalaute.aspx" TargetMode="External"/><Relationship Id="rId145" Type="http://schemas.openxmlformats.org/officeDocument/2006/relationships/hyperlink" Target="https://pohde.sharepoint.com/:x:/r/sites/OYSNatiivikuvaus/_layouts/15/Doc2.aspx?action=edit&amp;sourcedoc=%7Bc5e518e3-f48d-4f19-8abd-1702cac7062b%7D&amp;wdOrigin=TEAMS-MAGLEV.teamsSdk_ns.rwc&amp;wdExp=TEAMS-TREATMENT&amp;wdhostclicktime=1711375845516&amp;web=1"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hyperlink" Target="https://www.finlex.fi/fi/laki/alkup/2018/20181034?search%5Btype%5D=pika&amp;search%5Bpika%5D=valtioneuvoston%20asetus%20ionisoivasta%20s%C3%A4teilyst%C3%A4" TargetMode="External"/><Relationship Id="rId28" Type="http://schemas.openxmlformats.org/officeDocument/2006/relationships/hyperlink" Target="https://intra.oysnet.ppshp.fi/dokumentit/Kuvantamisen%20ohje%20sislttyyppi/Kuvantamisen%20toimialueen%20r&#246;ntgentoiminnan%20s&#228;teilyn%20k&#228;yt&#246;n%20turvallisuusarvio%20Oys.docx?web=1" TargetMode="External"/><Relationship Id="rId49" Type="http://schemas.openxmlformats.org/officeDocument/2006/relationships/hyperlink" Target="https://www.finlex.fi/fi/laki/alkup/2021/20210612" TargetMode="External"/><Relationship Id="rId114" Type="http://schemas.openxmlformats.org/officeDocument/2006/relationships/hyperlink" Target="https://intra.oysnet.ppshp.fi/dokumentit/_layouts/15/WopiFrame.aspx?sourcedoc=%7b1af33131-2f68-4b08-8c32-a81937bd30ed%7d&amp;action=default" TargetMode="External"/><Relationship Id="rId119" Type="http://schemas.openxmlformats.org/officeDocument/2006/relationships/hyperlink" Target="https://intra.oysnet.ppshp.fi/dokumentit/Kuvantamisen%20ohje%20sislttyyppi/S&#228;teilyturvallisuuslaatuk&#228;sikirja%20Kuvantamisen%20toimialue%20oys.docx" TargetMode="External"/><Relationship Id="rId44" Type="http://schemas.openxmlformats.org/officeDocument/2006/relationships/hyperlink" Target="https://intra.oysnet.ppshp.fi/dokumentit/Kuvantamisen%20ohje%20sislttyyppi/S&#228;teilyturvallisuuslaatuk&#228;sikirja%20Kuvantamisen%20toimialue%20oys.docx" TargetMode="External"/><Relationship Id="rId60" Type="http://schemas.openxmlformats.org/officeDocument/2006/relationships/hyperlink" Target="http://www.finlex.fi/fi/laki/ajantasa/1994/19940559" TargetMode="External"/><Relationship Id="rId65" Type="http://schemas.openxmlformats.org/officeDocument/2006/relationships/hyperlink" Target="https://www.finlex.fi/fi/laki/alkup/2018/20181044?search%5Btype%5D=pika&amp;search%5Bpika%5D=STM%20asetus%20ionisoivasta" TargetMode="External"/><Relationship Id="rId81" Type="http://schemas.openxmlformats.org/officeDocument/2006/relationships/hyperlink" Target="https://intra.oysnet.ppshp.fi/dokumentit/Kuvantamisen%20ohje%20sislttyyppi/S&#228;teilyturvallisuuslaatuk&#228;sikirja%20Kuvantamisen%20toimialue%20oys.docx" TargetMode="External"/><Relationship Id="rId86" Type="http://schemas.openxmlformats.org/officeDocument/2006/relationships/hyperlink" Target="https://www.stuklex.fi/fi" TargetMode="External"/><Relationship Id="rId130" Type="http://schemas.openxmlformats.org/officeDocument/2006/relationships/hyperlink" Target="https://intra.oysnet.ppshp.fi/Tutkimusjaopetus/Sivut/Tutkimusrahoitus.aspx" TargetMode="External"/><Relationship Id="rId135" Type="http://schemas.openxmlformats.org/officeDocument/2006/relationships/hyperlink" Target="https://intra.oysnet.ppshp.fi/Organisaatiojajohtaminen/raportit/Sivut/default.aspx" TargetMode="External"/><Relationship Id="rId151" Type="http://schemas.openxmlformats.org/officeDocument/2006/relationships/hyperlink" Target="https://intra.oysnet.ppshp.fi/dokumentit/Kuvantamisen%20ohje%20sislttyyppi/S&#228;teilyturvallisuuslaatuk&#228;sikirja%20Kuvantamisen%20toimialue%20oys.docx" TargetMode="External"/><Relationship Id="rId156" Type="http://schemas.openxmlformats.org/officeDocument/2006/relationships/header" Target="header3.xml"/><Relationship Id="rId13" Type="http://schemas.openxmlformats.org/officeDocument/2006/relationships/image" Target="media/image1.png"/><Relationship Id="rId18" Type="http://schemas.openxmlformats.org/officeDocument/2006/relationships/hyperlink" Target="https://julkaisu.oysnet.ppshp.fi/Kuvantamisen%20ohje%20sislttyyppi/S&#228;teilynk&#228;yt&#246;n%20itsearviointi%20ja%20sis&#228;inen%20auditointi%20oys%20kuv.docx" TargetMode="External"/><Relationship Id="rId39" Type="http://schemas.openxmlformats.org/officeDocument/2006/relationships/hyperlink" Target="https://intra.oysnet.ppshp.fi/dokumentit/Kuvantamisen%20ohje%20sislttyyppi/S&#228;teilyturvallisuuslaatuk&#228;sikirja%20Kuvantamisen%20toimialue%20oys.docx" TargetMode="External"/><Relationship Id="rId109" Type="http://schemas.openxmlformats.org/officeDocument/2006/relationships/hyperlink" Target="https://intra.oysnet.ppshp.fi/dokumentit/Kuvantamisen%20ohje%20sislttyyppi/S&#228;teilyturvallisuuslaatuk&#228;sikirja%20Kuvantamisen%20toimialue%20oys.docx" TargetMode="External"/><Relationship Id="rId34" Type="http://schemas.openxmlformats.org/officeDocument/2006/relationships/hyperlink" Target="https://pohde.sharepoint.com/sites/intranet-tietoa-meista/Jaetut%20asiakirjat/Forms/AllItems.aspx?id=%2Fsites%2Fintranet%2Dtietoa%2Dmeista%2FJaetut%20asiakirjat%2FStrategia%2FPohde%5Fstrategia%5F2023%2D2030%5Fversio%5F4%2D5%2D2022%20%281%29%2Epdf&amp;parent=%2Fsites%2Fintranet%2Dtietoa%2Dmeista%2FJaetut%20asiakirjat%2FStrategia" TargetMode="External"/><Relationship Id="rId50" Type="http://schemas.openxmlformats.org/officeDocument/2006/relationships/hyperlink" Target="https://pohde.fi/wp-content/uploads/2023/01/Hallintosaanto-19.12.2022-AV.pdf" TargetMode="External"/><Relationship Id="rId55" Type="http://schemas.openxmlformats.org/officeDocument/2006/relationships/hyperlink" Target="https://www.finlex.fi/fi/laki/alkup/2018/20180859" TargetMode="External"/><Relationship Id="rId76" Type="http://schemas.openxmlformats.org/officeDocument/2006/relationships/hyperlink" Target="https://www.stuklex.fi/fi" TargetMode="External"/><Relationship Id="rId97" Type="http://schemas.openxmlformats.org/officeDocument/2006/relationships/hyperlink" Target="http://intranetvanha/tyotilat/SaPa/Jaetut%20asiakirjat/Riskirekisteri%20SaPa.xlsx" TargetMode="External"/><Relationship Id="rId104" Type="http://schemas.openxmlformats.org/officeDocument/2006/relationships/hyperlink" Target="https://intra.oysnet.ppshp.fi/dokumentit/Kuvantamisen%20ohje%20sislttyyppi/S&#228;teilyturvallisuuslaatuk&#228;sikirja%20Kuvantamisen%20toimialue%20oys.docx" TargetMode="External"/><Relationship Id="rId120" Type="http://schemas.openxmlformats.org/officeDocument/2006/relationships/hyperlink" Target="https://julkaisu.oysnet.ppshp.fi/Kuvantamisen%20ohje%20sislttyyppi/Asiakasohjeiden%20laatiminen%20kuvantamisen%20toimialueella%20oys.docx" TargetMode="External"/><Relationship Id="rId125" Type="http://schemas.openxmlformats.org/officeDocument/2006/relationships/hyperlink" Target="https://julkaisu.oysnet.ppshp.fi/Kuvantamisen%20ohje%20sislttyyppi/R&#246;ntgenl&#228;hetteen%20kriteerit%20oys%20kuv.docx" TargetMode="External"/><Relationship Id="rId141" Type="http://schemas.openxmlformats.org/officeDocument/2006/relationships/hyperlink" Target="https://intra.oysnet.ppshp.fi/dokumentit/Kuvantamisen%20ohje%20sislttyyppi/S&#228;teilyturvallisuuslaatuk&#228;sikirja%20Kuvantamisen%20toimialue%20oys.docx" TargetMode="External"/><Relationship Id="rId146" Type="http://schemas.openxmlformats.org/officeDocument/2006/relationships/hyperlink" Target="https://julkaisu.oysnet.ppshp.fi/Kuvantamisen%20ohje%20sislttyyppi/Auditointiraportin%20t&#228;ytt&#228;minen%20ja%20tallentaminen%20Kuvantamisen%20toimialueella%20oys.docx" TargetMode="External"/><Relationship Id="rId7" Type="http://schemas.openxmlformats.org/officeDocument/2006/relationships/numbering" Target="numbering.xml"/><Relationship Id="rId71" Type="http://schemas.openxmlformats.org/officeDocument/2006/relationships/hyperlink" Target="http://intranetvanha/Lomakkeet/Documents/Palaute%20koulutustilaisuudesta.docx" TargetMode="External"/><Relationship Id="rId92" Type="http://schemas.openxmlformats.org/officeDocument/2006/relationships/hyperlink" Target="https://intra.oysnet.ppshp.fi/dokumentit/_layouts/15/WopiFrame.aspx?sourcedoc=%7b66a27420-32b9-44c5-8203-bfe6f5e4c547%7d&amp;action=default" TargetMode="External"/><Relationship Id="rId2" Type="http://schemas.openxmlformats.org/officeDocument/2006/relationships/customXml" Target="../customXml/item2.xml"/><Relationship Id="rId29" Type="http://schemas.openxmlformats.org/officeDocument/2006/relationships/hyperlink" Target="https://intra.oysnet.ppshp.fi/dokumentit/Kuvantamisen%20ohje%20sislttyyppi/Isotooppiosaston%20s&#228;teilytoiminnan%20johtamisj&#228;rjestelm&#228;%20oys.docx?web=1" TargetMode="External"/><Relationship Id="rId24" Type="http://schemas.openxmlformats.org/officeDocument/2006/relationships/hyperlink" Target="https://intra.oysnet.ppshp.fi/dokumentit/Kuvantamisen%20ohje%20sislttyyppi/S&#228;teilyturvallisuuslaatuk&#228;sikirja%20Kuvantamisen%20toimialue%20oys.docx" TargetMode="External"/><Relationship Id="rId40" Type="http://schemas.openxmlformats.org/officeDocument/2006/relationships/hyperlink" Target="https://intra.oysnet.ppshp.fi/dokumentit/_layouts/15/WopiFrame.aspx?sourcedoc=%7b55b28c97-2672-4a8e-b8eb-40b3b45146de%7d&amp;action=default" TargetMode="External"/><Relationship Id="rId45" Type="http://schemas.openxmlformats.org/officeDocument/2006/relationships/hyperlink" Target="https://intra.oysnet.ppshp.fi/Organisaatiojajohtaminen/Organisaatio-ja-yksikot/Sapa/Diagnostiikka/Sivut/Kuvantaminen.aspx" TargetMode="External"/><Relationship Id="rId66" Type="http://schemas.openxmlformats.org/officeDocument/2006/relationships/hyperlink" Target="https://intra.oysnet.ppshp.fi/dokumentit/Kuvantamisen%20ohje%20sislttyyppi/S&#228;teilyturvallisuuslaatuk&#228;sikirja%20Kuvantamisen%20toimialue%20oys.docx" TargetMode="External"/><Relationship Id="rId87" Type="http://schemas.openxmlformats.org/officeDocument/2006/relationships/hyperlink" Target="https://intra.oysnet.ppshp.fi/dokumentit/Kuvantamisen%20ohje%20sislttyyppi/S&#228;teilyturvallisuuslaatuk&#228;sikirja%20Kuvantamisen%20toimialue%20oys.docx" TargetMode="External"/><Relationship Id="rId110" Type="http://schemas.openxmlformats.org/officeDocument/2006/relationships/hyperlink" Target="https://pohde.sharepoint.com/sites/intranet-palvelussuhde/SitePages/Palvelussuhteen-alkaessa.aspx" TargetMode="External"/><Relationship Id="rId115" Type="http://schemas.openxmlformats.org/officeDocument/2006/relationships/hyperlink" Target="https://intra.oysnet.ppshp.fi/Ohjeet/Sivut/PotilaspalauteMuistutusKanteluValitus.aspx" TargetMode="External"/><Relationship Id="rId131" Type="http://schemas.openxmlformats.org/officeDocument/2006/relationships/hyperlink" Target="https://pohde.fi/wp-content/uploads/2023/01/Hallintosaanto-19.12.2022-AV.pdf" TargetMode="External"/><Relationship Id="rId136" Type="http://schemas.openxmlformats.org/officeDocument/2006/relationships/hyperlink" Target="https://pohde.sharepoint.com/sites/intranet-hankinta/SitePages/hankinta-osto-ohjeet.aspx" TargetMode="External"/><Relationship Id="rId157" Type="http://schemas.openxmlformats.org/officeDocument/2006/relationships/footer" Target="footer3.xml"/><Relationship Id="rId61" Type="http://schemas.openxmlformats.org/officeDocument/2006/relationships/hyperlink" Target="https://finlex.fi/fi/laki/alkup/2017/20170170" TargetMode="External"/><Relationship Id="rId82" Type="http://schemas.openxmlformats.org/officeDocument/2006/relationships/hyperlink" Target="https://effector.ppshp.fi/" TargetMode="External"/><Relationship Id="rId152" Type="http://schemas.openxmlformats.org/officeDocument/2006/relationships/header" Target="header1.xml"/><Relationship Id="rId19" Type="http://schemas.openxmlformats.org/officeDocument/2006/relationships/hyperlink" Target="https://pohde.fi/wp-content/uploads/2023/01/Hallintosaanto-19.12.2022-AV.pdf" TargetMode="External"/><Relationship Id="rId14" Type="http://schemas.openxmlformats.org/officeDocument/2006/relationships/image" Target="media/image2.png"/><Relationship Id="rId30" Type="http://schemas.openxmlformats.org/officeDocument/2006/relationships/hyperlink" Target="https://pohde.fi/wp-content/uploads/2023/01/Hallintosaanto-19.12.2022-AV.pdf" TargetMode="External"/><Relationship Id="rId35" Type="http://schemas.openxmlformats.org/officeDocument/2006/relationships/hyperlink" Target="https://pohde.sharepoint.com/sites/intranet-tietoa-meista/Jaetut%20asiakirjat/Ohjelmat%20ja%20suunnitelmat/pohde_sosiaali-_ja_terveyspalveluiden_jarjestamissuunnitelma_aluevaltuuston_hyvaksyma_24-10-2022%20(1).pdf" TargetMode="External"/><Relationship Id="rId56" Type="http://schemas.openxmlformats.org/officeDocument/2006/relationships/hyperlink" Target="https://pohde.fi/wp-content/uploads/2023/01/Hallintosaanto-19.12.2022-AV.pdf" TargetMode="External"/><Relationship Id="rId77" Type="http://schemas.openxmlformats.org/officeDocument/2006/relationships/hyperlink" Target="https://intra.oysnet.ppshp.fi/tyotilat/SaPa/Diagnostiikka/Kuvantaminen/Kehitt&#228;mistoiminta%20ja%20laadunhallinta/Kehittmisprosessit%20ja%20projektit/Kuvantamisen%20laitetaulukko.xlsx" TargetMode="External"/><Relationship Id="rId100" Type="http://schemas.openxmlformats.org/officeDocument/2006/relationships/hyperlink" Target="https://intra.oysnet.ppshp.fi/dokumentit/Kuvantamisen%20ohje%20sislttyyppi/Poikkeavien%20tapahtumien%20ilmoittaminen%20ja%20kirjaaminen%20oys%20kuv.docx" TargetMode="External"/><Relationship Id="rId105" Type="http://schemas.openxmlformats.org/officeDocument/2006/relationships/hyperlink" Target="https://pohde.sharepoint.com/sites/intranet-hallinto/SitePages/tietosuoja.aspx" TargetMode="External"/><Relationship Id="rId126" Type="http://schemas.openxmlformats.org/officeDocument/2006/relationships/hyperlink" Target="https://julkaisu.oysnet.ppshp.fi/Kuvantamisen%20ohje%20sislttyyppi/R&#246;ntgenl&#228;hetteen%20kriteerit%20oys%20kuv.docx" TargetMode="External"/><Relationship Id="rId147" Type="http://schemas.openxmlformats.org/officeDocument/2006/relationships/hyperlink" Target="https://intra.oysnet.ppshp.fi/dokumentit/Kuvantamisen%20ohje%20sislttyyppi/S&#228;teilynk&#228;yt&#246;n%20itsearviointi%20ja%20sis&#228;inen%20auditointi%20oys%20kuv.docx" TargetMode="External"/><Relationship Id="rId8" Type="http://schemas.openxmlformats.org/officeDocument/2006/relationships/styles" Target="styles.xml"/><Relationship Id="rId51" Type="http://schemas.openxmlformats.org/officeDocument/2006/relationships/hyperlink" Target="https://pohde.sharepoint.com/sites/intranet-tietoa-meista/SitePages/Delegointisaannot.aspx" TargetMode="External"/><Relationship Id="rId72" Type="http://schemas.openxmlformats.org/officeDocument/2006/relationships/hyperlink" Target="https://intra.oysnet.ppshp.fi/dokumentit/Kuvantamisen%20ohje%20sislttyyppi/S&#228;teilyturvallisuuslaatuk&#228;sikirja%20Kuvantamisen%20toimialue%20oys.docx" TargetMode="External"/><Relationship Id="rId93" Type="http://schemas.openxmlformats.org/officeDocument/2006/relationships/hyperlink" Target="https://intra.oysnet.ppshp.fi/dokumentit/_layouts/15/WopiFrame2.aspx?sourcedoc=%7b8ae97829-f0d9-4eb3-8f3e-d18c4cda10dc%7d&amp;action=default" TargetMode="External"/><Relationship Id="rId98" Type="http://schemas.openxmlformats.org/officeDocument/2006/relationships/hyperlink" Target="https://intra.oysnet.ppshp.fi/dokumentit/_layouts/15/WopiFrame.aspx?sourcedoc=%7b66a27420-32b9-44c5-8203-bfe6f5e4c547%7d&amp;action=default" TargetMode="External"/><Relationship Id="rId121" Type="http://schemas.openxmlformats.org/officeDocument/2006/relationships/hyperlink" Target="https://intra.oysnet.ppshp.fi/dokumentit/_layouts/15/WopiFrame.aspx?sourcedoc=%7b1af33131-2f68-4b08-8c32-a81937bd30ed%7d&amp;action=default" TargetMode="External"/><Relationship Id="rId142" Type="http://schemas.openxmlformats.org/officeDocument/2006/relationships/hyperlink" Target="https://intra.oysnet.ppshp.fi/dokumentit/Kuvantamisen%20ohje%20sislttyyppi/Laitteiden%20k&#228;ytt&#246;katkosten%20aikainen%20toiminta.docx" TargetMode="External"/><Relationship Id="rId3" Type="http://schemas.openxmlformats.org/officeDocument/2006/relationships/customXml" Target="../customXml/item3.xml"/><Relationship Id="rId25" Type="http://schemas.openxmlformats.org/officeDocument/2006/relationships/hyperlink" Target="https://pohde.sharepoint.com/sites/intranet-sairaanhoidolliset-palvelut/SitePages/laaketieteellinen-kuvantaminen.aspx" TargetMode="External"/><Relationship Id="rId46" Type="http://schemas.openxmlformats.org/officeDocument/2006/relationships/hyperlink" Target="https://intra.oysnet.ppshp.fi/dokumentit/Turvallisuusohje%20sislttyyppi/PPSHP-s&#228;teilyorganisaatio.docx" TargetMode="External"/><Relationship Id="rId67" Type="http://schemas.openxmlformats.org/officeDocument/2006/relationships/hyperlink" Target="http://www.stuk.fi/saannosto/stukin-viranomaisohjeet/sateilyturvallisuusohjeet" TargetMode="External"/><Relationship Id="rId116" Type="http://schemas.openxmlformats.org/officeDocument/2006/relationships/hyperlink" Target="https://intra.oysnet.ppshp.fi/dokumentit/_layouts/15/WopiFrame.aspx?sourcedoc=%7b1af33131-2f68-4b08-8c32-a81937bd30ed%7d&amp;action=default" TargetMode="External"/><Relationship Id="rId137" Type="http://schemas.openxmlformats.org/officeDocument/2006/relationships/hyperlink" Target="https://intra.oysnet.ppshp.fi/dokumentit/Kuvantamisen%20ohje%20sislttyyppi/Laitehankintaprosessi%20kuvantamisen%20toimialueella%20oys.docx" TargetMode="External"/><Relationship Id="rId158" Type="http://schemas.openxmlformats.org/officeDocument/2006/relationships/fontTable" Target="fontTable.xml"/><Relationship Id="rId20" Type="http://schemas.openxmlformats.org/officeDocument/2006/relationships/hyperlink" Target="https://www.stuklex.fi/fi" TargetMode="External"/><Relationship Id="rId41" Type="http://schemas.openxmlformats.org/officeDocument/2006/relationships/hyperlink" Target="https://intra.oysnet.ppshp.fi/dokumentit/_layouts/15/WopiFrame.aspx?sourcedoc=%7b1315d23b-9116-4ba9-99e8-dc28d5f72e48%7d&amp;action=default" TargetMode="External"/><Relationship Id="rId62" Type="http://schemas.openxmlformats.org/officeDocument/2006/relationships/hyperlink" Target="https://www.valvira.fi/terveydenhuolto/ammattioikeudet/sateilyyn-perehtyneet-tyoterveyslaakarit" TargetMode="External"/><Relationship Id="rId83" Type="http://schemas.openxmlformats.org/officeDocument/2006/relationships/hyperlink" Target="https://pohde.sharepoint.com/sites/intranet-tekniset-palvelut/SitePages/jatehuolto.aspx" TargetMode="External"/><Relationship Id="rId88" Type="http://schemas.openxmlformats.org/officeDocument/2006/relationships/hyperlink" Target="https://pohde.sharepoint.com/sites/intranet-tyohyvinvointi/SitePages/HaiPro-Ty%C3%B6suojeluriskien-arviointi-ja-vaaratapahtumailmoitukset.aspx" TargetMode="External"/><Relationship Id="rId111" Type="http://schemas.openxmlformats.org/officeDocument/2006/relationships/hyperlink" Target="https://pohde.sharepoint.com/sites/intranet-hallinto/SitePages/tietosuoja.aspx" TargetMode="External"/><Relationship Id="rId132" Type="http://schemas.openxmlformats.org/officeDocument/2006/relationships/hyperlink" Target="https://julkaisu.oysnet.ppshp.fi/Kuvantamisen%20ohje%20sislttyyppi/S&#228;teilyturvallisuuslaatuk&#228;sikirja%20Kuvantamisen%20toimialue%20oys.docx" TargetMode="External"/><Relationship Id="rId153" Type="http://schemas.openxmlformats.org/officeDocument/2006/relationships/header" Target="header2.xml"/><Relationship Id="rId15" Type="http://schemas.openxmlformats.org/officeDocument/2006/relationships/hyperlink" Target="http://w2qlikview/QvAJAXZfc/opendoc.htm?document=1.ppshp_johdonraportti.qvw&amp;lang=en-US&amp;host=QVS%40w2qlikview" TargetMode="External"/><Relationship Id="rId36" Type="http://schemas.openxmlformats.org/officeDocument/2006/relationships/hyperlink" Target="https://pohde.fi/wp-content/uploads/2023/01/Hallintosaanto-19.12.2022-AV.pdf" TargetMode="External"/><Relationship Id="rId57" Type="http://schemas.openxmlformats.org/officeDocument/2006/relationships/hyperlink" Target="https://pohde.sharepoint.com/sites/intranet-tietoa-meista/SitePages/Delegointisaannot.aspx" TargetMode="External"/><Relationship Id="rId106" Type="http://schemas.openxmlformats.org/officeDocument/2006/relationships/hyperlink" Target="https://intra.oysnet.ppshp.fi/dokumentit/Kuvantamisen%20ohje%20sislttyyppi/S&#228;teilyturvallisuuslaatuk&#228;sikirja%20Kuvantamisen%20toimialue%20oys.docx" TargetMode="External"/><Relationship Id="rId127" Type="http://schemas.openxmlformats.org/officeDocument/2006/relationships/hyperlink" Target="https://intra.oysnet.ppshp.fi/Tutkimusjaopetus/Sivut/Tutkimusrahoitus.aspx" TargetMode="External"/><Relationship Id="rId10" Type="http://schemas.openxmlformats.org/officeDocument/2006/relationships/webSettings" Target="webSettings.xml"/><Relationship Id="rId31" Type="http://schemas.openxmlformats.org/officeDocument/2006/relationships/hyperlink" Target="https://intra.oysnet.ppshp.fi/dokumentit/Kuvantamisen%20ohje%20sislttyyppi/S&#228;teilyturvallisuuslaatuk&#228;sikirja%20Kuvantamisen%20toimialue%20oys.docx" TargetMode="External"/><Relationship Id="rId52" Type="http://schemas.openxmlformats.org/officeDocument/2006/relationships/hyperlink" Target="https://www.finlex.fi/fi/laki/alkup/2021/20210612" TargetMode="External"/><Relationship Id="rId73" Type="http://schemas.openxmlformats.org/officeDocument/2006/relationships/hyperlink" Target="https://intra.oysnet.ppshp.fi/dokumentit/Kuvantamisen%20ohje%20sislttyyppi/S&#228;teilyty&#246;n%20perehdytys%20ja%20k&#228;ytt&#246;koulutus%20oys%20kuv.docx" TargetMode="External"/><Relationship Id="rId78" Type="http://schemas.openxmlformats.org/officeDocument/2006/relationships/hyperlink" Target="https://intra.oysnet.ppshp.fi/tyotilat/SaPa/Diagnostiikka/Kuvantaminen/Kehitt&#228;mistoiminta%20ja%20laadunhallinta/Tekninen%20laadunvarmistus/laiterikko%20oys%20kuv.xlsm" TargetMode="External"/><Relationship Id="rId94" Type="http://schemas.openxmlformats.org/officeDocument/2006/relationships/hyperlink" Target="https://pohde.sharepoint.com/sites/intranet-turvallisuus/SitePages/turvallisuus-ja-valmius.aspx" TargetMode="External"/><Relationship Id="rId99" Type="http://schemas.openxmlformats.org/officeDocument/2006/relationships/hyperlink" Target="https://intra.oysnet.ppshp.fi/dokumentit/_layouts/15/WopiFrame2.aspx?sourcedoc=%7b8ae97829-f0d9-4eb3-8f3e-d18c4cda10dc%7d&amp;action=default" TargetMode="External"/><Relationship Id="rId101" Type="http://schemas.openxmlformats.org/officeDocument/2006/relationships/hyperlink" Target="https://intra.oysnet.ppshp.fi/dokumentit/_layouts/15/WopiFrame.aspx?sourcedoc=%7bA9DCCDED-B5AE-4F8E-A300-B2A13F880568%7d&amp;file=Kuvantamisen%20toimialueen%20sis%C3%A4inen%20Suuronnettomuusohje.docx&amp;action=default&amp;DefaultItemOpen=1" TargetMode="External"/><Relationship Id="rId122" Type="http://schemas.openxmlformats.org/officeDocument/2006/relationships/hyperlink" Target="https://intra.oysnet.ppshp.fi/Ohjeet/KuvantamisenOhjeita/Sivut/default.aspx" TargetMode="External"/><Relationship Id="rId143" Type="http://schemas.openxmlformats.org/officeDocument/2006/relationships/hyperlink" Target="https://intra.oysnet.ppshp.fi/dokumentit/_layouts/15/WopiFrame.aspx?sourcedoc=%7bA9DCCDED-B5AE-4F8E-A300-B2A13F880568%7d&amp;file=Kuvantamisen%20toimialueen%20sis%C3%A4inen%20Suuronnettomuusohje.docx&amp;action=default&amp;DefaultItemOpen=1" TargetMode="External"/><Relationship Id="rId148"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settings" Target="settings.xml"/><Relationship Id="rId26" Type="http://schemas.openxmlformats.org/officeDocument/2006/relationships/hyperlink" Target="https://intra.oysnet.ppshp.fi/dokumentit/Turvallisuusohje%20sislttyyppi/PPSHP-s&#228;teilyorganisaatio.docx" TargetMode="External"/><Relationship Id="rId47" Type="http://schemas.openxmlformats.org/officeDocument/2006/relationships/hyperlink" Target="https://pohde.sharepoint.com/sites/intranet-turvallisuus/SitePages/sateilyturvallisuus.aspx" TargetMode="External"/><Relationship Id="rId68" Type="http://schemas.openxmlformats.org/officeDocument/2006/relationships/hyperlink" Target="http://intranetvanha/Lomakkeet/Documents/Palaute%20koulutustilaisuudesta.docx" TargetMode="External"/><Relationship Id="rId89" Type="http://schemas.openxmlformats.org/officeDocument/2006/relationships/hyperlink" Target="https://pohde.sharepoint.com/sites/intranet-tyohyvinvointi/SitePages/Hyv%C3%A4n-kohtelun-malli.aspx" TargetMode="External"/><Relationship Id="rId112" Type="http://schemas.openxmlformats.org/officeDocument/2006/relationships/hyperlink" Target="http://stm.fi/asiakastietojen-potilastietojen-salassapito" TargetMode="External"/><Relationship Id="rId133" Type="http://schemas.openxmlformats.org/officeDocument/2006/relationships/hyperlink" Target="https://julkaisu.oysnet.ppshp.fi/Kuvantamisen%20ohje%20sislttyyppi/Henkil&#246;llisyyden%20ja%20oikeiden%20tietojen%20varmentaminen%20oys%20kuv.docx" TargetMode="External"/><Relationship Id="rId154" Type="http://schemas.openxmlformats.org/officeDocument/2006/relationships/footer" Target="footer1.xml"/><Relationship Id="rId16" Type="http://schemas.openxmlformats.org/officeDocument/2006/relationships/hyperlink" Target="https://intra.oysnet.ppshp.fi/tyotilat/SaPa/Diagnostiikka/Kuvantaminen/SitePages/Raportit.aspx" TargetMode="External"/><Relationship Id="rId37" Type="http://schemas.openxmlformats.org/officeDocument/2006/relationships/hyperlink" Target="https://pohde.sharepoint.com/sites/intranet-tietoa-meista/SitePages/Delegointisaannot.aspx" TargetMode="External"/><Relationship Id="rId58" Type="http://schemas.openxmlformats.org/officeDocument/2006/relationships/hyperlink" Target="https://pohde.fi/wp-content/uploads/2023/01/Hallintosaanto-19.12.2022-AV.pdf" TargetMode="External"/><Relationship Id="rId79" Type="http://schemas.openxmlformats.org/officeDocument/2006/relationships/hyperlink" Target="https://intra.oysnet.ppshp.fi/dokumentit/Kuvantamisen%20ohje%20sislttyyppi/Laitevastaavien%20teht&#228;v&#228;t%20oys%20kuv.docx" TargetMode="External"/><Relationship Id="rId102" Type="http://schemas.openxmlformats.org/officeDocument/2006/relationships/hyperlink" Target="https://pohde.sharepoint.com/sites/intranet-tietoa-meista/SitePages/hallintosaanto.aspx" TargetMode="External"/><Relationship Id="rId123" Type="http://schemas.openxmlformats.org/officeDocument/2006/relationships/hyperlink" Target="http://www.ppshp.fi/ammattilaiset/prime102/prime104/prime124.aspx" TargetMode="External"/><Relationship Id="rId144" Type="http://schemas.openxmlformats.org/officeDocument/2006/relationships/hyperlink" Target="https://intra.oysnet.ppshp.fi/dokumentit/Kuvantamisen%20ohje%20sislttyyppi/Poikkeavien%20tapahtumien%20ilmoittaminen%20ja%20kirjaaminen%20oys%20kuv.docx" TargetMode="External"/><Relationship Id="rId90" Type="http://schemas.openxmlformats.org/officeDocument/2006/relationships/hyperlink" Target="https://pohde.sharepoint.com/sites/intranet-tyohyvinvointi/SitePages/Ty%C3%B6kyvyntuen-toimintamalli.aspx" TargetMode="External"/><Relationship Id="rId27" Type="http://schemas.openxmlformats.org/officeDocument/2006/relationships/hyperlink" Target="https://pohde.sharepoint.com/sites/intranet-turvallisuus/SitePages/sateilyturvallisuus.aspx" TargetMode="External"/><Relationship Id="rId48" Type="http://schemas.openxmlformats.org/officeDocument/2006/relationships/hyperlink" Target="https://pohde.fi/wp-content/uploads/2023/01/Hallintosaanto-19.12.2022-AV.pdf" TargetMode="External"/><Relationship Id="rId69" Type="http://schemas.openxmlformats.org/officeDocument/2006/relationships/hyperlink" Target="https://intra.oysnet.ppshp.fi/dokumentit/Kuvantamisen%20ohje%20sislttyyppi/S&#228;teilyty&#246;ntekij&#228;n%20t&#228;ydennyskoulutus%20oys%20kuv.docx" TargetMode="External"/><Relationship Id="rId113" Type="http://schemas.openxmlformats.org/officeDocument/2006/relationships/hyperlink" Target="https://intra.oysnet.ppshp.fi/Palvelutoiminnat/Sivut/Arkisto.aspx" TargetMode="External"/><Relationship Id="rId134" Type="http://schemas.openxmlformats.org/officeDocument/2006/relationships/hyperlink" Target="https://intra.oysnet.ppshp.fi/dokumentit/Ptksenteko%20sislttyyppi/Diagnostisten%20tutkimusten%20erillisrekistereist&#228;%20koostuva%20alueellinen%20rekisteri.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60.jpg"/><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ohjelmat\wshr\Office2016\Mallit\PPSHP%202010.dotm"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tailEnd type="arrow"/>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Kuvantamisen ohje (sisältötyyppi)" ma:contentTypeID="0x010100E993358E494F344F8D6048E76D09AF021A00B1A01723411E3249ACDCE17AD29DD499" ma:contentTypeVersion="53" ma:contentTypeDescription="" ma:contentTypeScope="" ma:versionID="ca1532d674fbf1f3b8a07241f54282ab">
  <xsd:schema xmlns:xsd="http://www.w3.org/2001/XMLSchema" xmlns:xs="http://www.w3.org/2001/XMLSchema" xmlns:p="http://schemas.microsoft.com/office/2006/metadata/properties" xmlns:ns1="http://schemas.microsoft.com/sharepoint/v3" xmlns:ns2="d3e50268-7799-48af-83c3-9a9b063078bc" xmlns:ns3="0af04246-5dcb-4e38-b8a1-4adaeb368127" targetNamespace="http://schemas.microsoft.com/office/2006/metadata/properties" ma:root="true" ma:fieldsID="ccb6de91899d4debe05d8970b63fdec1" ns1:_="" ns2:_="" ns3:_="">
    <xsd:import namespace="http://schemas.microsoft.com/sharepoint/v3"/>
    <xsd:import namespace="d3e50268-7799-48af-83c3-9a9b063078bc"/>
    <xsd:import namespace="0af04246-5dcb-4e38-b8a1-4adaeb368127"/>
    <xsd:element name="properties">
      <xsd:complexType>
        <xsd:sequence>
          <xsd:element name="documentManagement">
            <xsd:complexType>
              <xsd:all>
                <xsd:element ref="ns3:Kuvantamisen_x0020_turvallisuusohje" minOccurs="0"/>
                <xsd:element ref="ns3:Erittäin_x0020_tärkeä_x002c__x0020__x0020_kriittinen_x0020_tai_x0020_päivystysdokumentti" minOccurs="0"/>
                <xsd:element ref="ns3:Dokumentin_x0020_sisällöstä_x0020_vastaava_x0028_t_x0029__x0020__x002f__x0020_asiantuntija_x0028_t_x0029_"/>
                <xsd:element ref="ns3:Dokumjentin_x0020_hyväksyjä"/>
                <xsd:element ref="ns3:Turvallisuustietoisku" minOccurs="0"/>
                <xsd:element ref="ns1:Language" minOccurs="0"/>
                <xsd:element ref="ns2:Julkaise_x0020_extranetissa" minOccurs="0"/>
                <xsd:element ref="ns2:Julkaise_x0020_internetissä" minOccurs="0"/>
                <xsd:element ref="ns2:Julkaise_x0020_intranetissa" minOccurs="0"/>
                <xsd:element ref="ns2:Julkaistu_x0020_internetiin" minOccurs="0"/>
                <xsd:element ref="ns2:Julkaistu_x0020_intranetiin" minOccurs="0"/>
                <xsd:element ref="ns2:n3e1d3210ef241e28827919c12488bb2" minOccurs="0"/>
                <xsd:element ref="ns2:TaxCatchAll" minOccurs="0"/>
                <xsd:element ref="ns2:df496f8924d0400287f1ac5901a0600e" minOccurs="0"/>
                <xsd:element ref="ns2:TaxCatchAllLabel" minOccurs="0"/>
                <xsd:element ref="ns2:d8805a87c624422e9dac16d78287515b" minOccurs="0"/>
                <xsd:element ref="ns2:dcbcdd319c9d484f9dc5161892e5c0c3" minOccurs="0"/>
                <xsd:element ref="ns2:bed6187e51e544269109ff5c30eb1037" minOccurs="0"/>
                <xsd:element ref="ns2:n20b6b3d9a8f4638937a9d1d1dec5738" minOccurs="0"/>
                <xsd:element ref="ns2:ab42df24dbb04f55bc336c85f92eff00" minOccurs="0"/>
                <xsd:element ref="ns2:pa7e7d0fcfad4aa78a62dd1f52bdaa2b" minOccurs="0"/>
                <xsd:element ref="ns2:cd9fa66b05f24776892a63c6fb772e2f" minOccurs="0"/>
                <xsd:element ref="ns2:a0acc0df72a44ffdae945756e3e80230" minOccurs="0"/>
                <xsd:element ref="ns2:bad6acabb1c24909a1a688c49f883f4d" minOccurs="0"/>
                <xsd:element ref="ns2:_dlc_DocId" minOccurs="0"/>
                <xsd:element ref="ns2:_dlc_DocIdUrl" minOccurs="0"/>
                <xsd:element ref="ns2:_dlc_DocIdPersistId" minOccurs="0"/>
                <xsd:element ref="ns2:n72a6ad52f384163b8a8776d18da2941" minOccurs="0"/>
                <xsd:element ref="ns2:p1983d610e0d4731a3788cc4c5855e1b" minOccurs="0"/>
                <xsd:element ref="ns2:Julkisuus"/>
                <xsd:element ref="ns2:Viittaus_x0020_aiempaan_x0020_dokumentaatioon" minOccurs="0"/>
                <xsd:element ref="ns2:DokumenttienJarjestysnro" minOccurs="0"/>
                <xsd:element ref="ns2:p29133bec810493ea0a0db9a40008070" minOccurs="0"/>
                <xsd:element ref="ns2:dcbfe2a265e14726b4e3bf442009874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9" nillable="true" ma:displayName="Language" ma:default="Finnish (Finland)" ma:format="Dropdown" ma:internalName="Languag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d3e50268-7799-48af-83c3-9a9b063078bc" elementFormDefault="qualified">
    <xsd:import namespace="http://schemas.microsoft.com/office/2006/documentManagement/types"/>
    <xsd:import namespace="http://schemas.microsoft.com/office/infopath/2007/PartnerControls"/>
    <xsd:element name="Julkaise_x0020_extranetissa" ma:index="20" nillable="true" ma:displayName="Julkaise extranetissa" ma:default="0" ma:internalName="Julkaise_x0020_extranetissa" ma:readOnly="false">
      <xsd:simpleType>
        <xsd:restriction base="dms:Boolean"/>
      </xsd:simpleType>
    </xsd:element>
    <xsd:element name="Julkaise_x0020_internetissä" ma:index="21" nillable="true" ma:displayName="Julkaise internetissä" ma:default="0" ma:internalName="Julkaise_x0020_internetiss_x00e4_">
      <xsd:simpleType>
        <xsd:restriction base="dms:Boolean"/>
      </xsd:simpleType>
    </xsd:element>
    <xsd:element name="Julkaise_x0020_intranetissa" ma:index="22" nillable="true" ma:displayName="Julkaise intranetissa" ma:default="1" ma:internalName="Julkaise_x0020_intranetissa">
      <xsd:simpleType>
        <xsd:restriction base="dms:Boolean"/>
      </xsd:simpleType>
    </xsd:element>
    <xsd:element name="Julkaistu_x0020_internetiin" ma:index="24" nillable="true" ma:displayName="Julkaistu internetiin" ma:default="0" ma:internalName="Julkaistu_x0020_internetiin">
      <xsd:simpleType>
        <xsd:restriction base="dms:Boolean"/>
      </xsd:simpleType>
    </xsd:element>
    <xsd:element name="Julkaistu_x0020_intranetiin" ma:index="25" nillable="true" ma:displayName="Julkaistu intranetiin" ma:default="0" ma:internalName="Julkaistu_x0020_intranetiin">
      <xsd:simpleType>
        <xsd:restriction base="dms:Boolean"/>
      </xsd:simpleType>
    </xsd:element>
    <xsd:element name="n3e1d3210ef241e28827919c12488bb2" ma:index="26" ma:taxonomy="true" ma:internalName="n3e1d3210ef241e28827919c12488bb2" ma:taxonomyFieldName="Kuvantamisen_x0020_ik_x00e4_ryhm_x00e4_" ma:displayName="Kuvantamisen ikäryhmä" ma:readOnly="false" ma:fieldId="{73e1d321-0ef2-41e2-8827-919c12488bb2}" ma:sspId="fe7d6957-b623-48c5-941b-77be73948d87" ma:termSetId="3e14bb35-67ac-42fa-a9b3-cafbff269439" ma:anchorId="76a8f464-5e1d-4aa5-a50f-9556b0445e3d" ma:open="false" ma:isKeyword="false">
      <xsd:complexType>
        <xsd:sequence>
          <xsd:element ref="pc:Terms" minOccurs="0" maxOccurs="1"/>
        </xsd:sequence>
      </xsd:complexType>
    </xsd:element>
    <xsd:element name="TaxCatchAll" ma:index="27" nillable="true" ma:displayName="Taxonomy Catch All Column" ma:description="" ma:hidden="true" ma:list="{b4597801-4ab2-4691-bc3c-e7fda2469729}" ma:internalName="TaxCatchAll" ma:showField="CatchAllData" ma:web="5fe32029-8c37-43c7-8ba9-4f0e58b0fdb5">
      <xsd:complexType>
        <xsd:complexContent>
          <xsd:extension base="dms:MultiChoiceLookup">
            <xsd:sequence>
              <xsd:element name="Value" type="dms:Lookup" maxOccurs="unbounded" minOccurs="0" nillable="true"/>
            </xsd:sequence>
          </xsd:extension>
        </xsd:complexContent>
      </xsd:complexType>
    </xsd:element>
    <xsd:element name="df496f8924d0400287f1ac5901a0600e" ma:index="28" nillable="true" ma:taxonomy="true" ma:internalName="df496f8924d0400287f1ac5901a0600e" ma:taxonomyFieldName="Kuvantamisen_x0020_ohjeen_x0020_elinryhm_x00e4_t_x0020__x0028_sis_x00e4_lt_x00f6_tyypin_x0020_metatieto_x0029_" ma:displayName="Kuvantamisen ohjeen elinryhmät" ma:fieldId="{df496f89-24d0-4002-87f1-ac5901a0600e}" ma:sspId="fe7d6957-b623-48c5-941b-77be73948d87" ma:termSetId="3e14bb35-67ac-42fa-a9b3-cafbff269439" ma:anchorId="56f2b569-17f1-4df5-a8ff-708c5e70ab06" ma:open="false" ma:isKeyword="false">
      <xsd:complexType>
        <xsd:sequence>
          <xsd:element ref="pc:Terms" minOccurs="0" maxOccurs="1"/>
        </xsd:sequence>
      </xsd:complexType>
    </xsd:element>
    <xsd:element name="TaxCatchAllLabel" ma:index="29" nillable="true" ma:displayName="Taxonomy Catch All Column1" ma:description="" ma:hidden="true" ma:list="{b4597801-4ab2-4691-bc3c-e7fda2469729}" ma:internalName="TaxCatchAllLabel" ma:readOnly="true" ma:showField="CatchAllDataLabel" ma:web="5fe32029-8c37-43c7-8ba9-4f0e58b0fdb5">
      <xsd:complexType>
        <xsd:complexContent>
          <xsd:extension base="dms:MultiChoiceLookup">
            <xsd:sequence>
              <xsd:element name="Value" type="dms:Lookup" maxOccurs="unbounded" minOccurs="0" nillable="true"/>
            </xsd:sequence>
          </xsd:extension>
        </xsd:complexContent>
      </xsd:complexType>
    </xsd:element>
    <xsd:element name="d8805a87c624422e9dac16d78287515b" ma:index="31" ma:taxonomy="true" ma:internalName="d8805a87c624422e9dac16d78287515b" ma:taxonomyFieldName="Kuvantamisen_x0020_ohjeen_x0020_kohderyhm_x00e4__x0020__x0028_sis_x00e4_lt_x00f6_tyypin_x0020_metatieto_x0029_" ma:displayName="Kuvantamisen ohjeen ajoituksen ryhmä" ma:readOnly="false" ma:fieldId="{d8805a87-c624-422e-9dac-16d78287515b}" ma:sspId="fe7d6957-b623-48c5-941b-77be73948d87" ma:termSetId="3e14bb35-67ac-42fa-a9b3-cafbff269439" ma:anchorId="fbcd9b33-b94f-47a0-9b34-e48aa75cad23" ma:open="false" ma:isKeyword="false">
      <xsd:complexType>
        <xsd:sequence>
          <xsd:element ref="pc:Terms" minOccurs="0" maxOccurs="1"/>
        </xsd:sequence>
      </xsd:complexType>
    </xsd:element>
    <xsd:element name="dcbcdd319c9d484f9dc5161892e5c0c3" ma:index="32" nillable="true" ma:taxonomy="true" ma:internalName="dcbcdd319c9d484f9dc5161892e5c0c3" ma:taxonomyFieldName="Organisaatiotiedon_x0020_tarkennus_x0020_toiminnan_x0020_mukaan" ma:displayName="Toiminnan tarkennus" ma:fieldId="{dcbcdd31-9c9d-484f-9dc5-161892e5c0c3}" ma:sspId="fe7d6957-b623-48c5-941b-77be73948d87" ma:termSetId="9fd1f0cc-f021-46ef-91c7-e56805365b41" ma:anchorId="00000000-0000-0000-0000-000000000000" ma:open="false" ma:isKeyword="false">
      <xsd:complexType>
        <xsd:sequence>
          <xsd:element ref="pc:Terms" minOccurs="0" maxOccurs="1"/>
        </xsd:sequence>
      </xsd:complexType>
    </xsd:element>
    <xsd:element name="bed6187e51e544269109ff5c30eb1037" ma:index="35" ma:taxonomy="true" ma:internalName="bed6187e51e544269109ff5c30eb1037" ma:taxonomyFieldName="Kuvantamisen_x0020_ohjeen_x0020_tutkimusryhm_x00e4_t_x0020__x0028_sis_x00e4_lt_x00f6_tyypin_x0020_metatieto_x0029_" ma:displayName="Kuvantamisen ohjeen tutkimusryhmät" ma:readOnly="false" ma:fieldId="{bed6187e-51e5-4426-9109-ff5c30eb1037}" ma:sspId="fe7d6957-b623-48c5-941b-77be73948d87" ma:termSetId="3e14bb35-67ac-42fa-a9b3-cafbff269439" ma:anchorId="0018a557-59bd-4e5a-8c19-2a7de2f54217" ma:open="false" ma:isKeyword="false">
      <xsd:complexType>
        <xsd:sequence>
          <xsd:element ref="pc:Terms" minOccurs="0" maxOccurs="1"/>
        </xsd:sequence>
      </xsd:complexType>
    </xsd:element>
    <xsd:element name="n20b6b3d9a8f4638937a9d1d1dec5738" ma:index="37" ma:taxonomy="true" ma:internalName="n20b6b3d9a8f4638937a9d1d1dec5738" ma:taxonomyFieldName="Toiminnanohjausk_x00e4_sikirja" ma:displayName="Toimintakäsikirja" ma:default="" ma:fieldId="{720b6b3d-9a8f-4638-937a-9d1d1dec5738}" ma:sspId="fe7d6957-b623-48c5-941b-77be73948d87" ma:termSetId="b2a76c15-59d3-4770-9e61-030b81c17d0b" ma:anchorId="7a0b9d1c-55f5-4e60-a6b2-f4f552b9e672" ma:open="false" ma:isKeyword="false">
      <xsd:complexType>
        <xsd:sequence>
          <xsd:element ref="pc:Terms" minOccurs="0" maxOccurs="1"/>
        </xsd:sequence>
      </xsd:complexType>
    </xsd:element>
    <xsd:element name="ab42df24dbb04f55bc336c85f92eff00" ma:index="39" ma:taxonomy="true" ma:internalName="ab42df24dbb04f55bc336c85f92eff00" ma:taxonomyFieldName="Erikoisala" ma:displayName="Erikoisala" ma:readOnly="false" ma:fieldId="{ab42df24-dbb0-4f55-bc33-6c85f92eff00}" ma:sspId="fe7d6957-b623-48c5-941b-77be73948d87" ma:termSetId="bc9b3e2b-2b09-4002-8bda-2c461ace4661" ma:anchorId="00000000-0000-0000-0000-000000000000" ma:open="false" ma:isKeyword="false">
      <xsd:complexType>
        <xsd:sequence>
          <xsd:element ref="pc:Terms" minOccurs="0" maxOccurs="1"/>
        </xsd:sequence>
      </xsd:complexType>
    </xsd:element>
    <xsd:element name="pa7e7d0fcfad4aa78a62dd1f52bdaa2b" ma:index="40" nillable="true" ma:taxonomy="true" ma:internalName="pa7e7d0fcfad4aa78a62dd1f52bdaa2b" ma:taxonomyFieldName="Toimenpidekoodit" ma:displayName="Toimenpidekoodit" ma:fieldId="{9a7e7d0f-cfad-4aa7-8a62-dd1f52bdaa2b}" ma:taxonomyMulti="true" ma:sspId="fe7d6957-b623-48c5-941b-77be73948d87" ma:termSetId="a7e791b1-12e0-4208-895e-907de5f731f8" ma:anchorId="00000000-0000-0000-0000-000000000000" ma:open="false" ma:isKeyword="false">
      <xsd:complexType>
        <xsd:sequence>
          <xsd:element ref="pc:Terms" minOccurs="0" maxOccurs="1"/>
        </xsd:sequence>
      </xsd:complexType>
    </xsd:element>
    <xsd:element name="cd9fa66b05f24776892a63c6fb772e2f" ma:index="41" ma:taxonomy="true" ma:internalName="cd9fa66b05f24776892a63c6fb772e2f" ma:taxonomyFieldName="Kohde_x002d__x0020__x002F__x0020_ty_x00f6_ntekij_x00e4_ryhm_x00e4_" ma:displayName="Kohde- / työntekijäryhmä" ma:readOnly="false" ma:fieldId="{cd9fa66b-05f2-4776-892a-63c6fb772e2f}" ma:sspId="fe7d6957-b623-48c5-941b-77be73948d87" ma:termSetId="92437ae2-e411-4fd9-8f78-058c0c7750e6" ma:anchorId="00000000-0000-0000-0000-000000000000" ma:open="false" ma:isKeyword="false">
      <xsd:complexType>
        <xsd:sequence>
          <xsd:element ref="pc:Terms" minOccurs="0" maxOccurs="1"/>
        </xsd:sequence>
      </xsd:complexType>
    </xsd:element>
    <xsd:element name="a0acc0df72a44ffdae945756e3e80230" ma:index="42" nillable="true" ma:taxonomy="true" ma:internalName="a0acc0df72a44ffdae945756e3e80230" ma:taxonomyFieldName="Kuvantamisen_x0020_laite_x002d__x0020_tai_x0020_huonetieto" ma:displayName="Kuvantamisen laite- tai huonetieto" ma:fieldId="{a0acc0df-72a4-4ffd-ae94-5756e3e80230}" ma:taxonomyMulti="true" ma:sspId="fe7d6957-b623-48c5-941b-77be73948d87" ma:termSetId="bbc6d337-7820-45ac-92d4-31397641d8c8" ma:anchorId="00000000-0000-0000-0000-000000000000" ma:open="true" ma:isKeyword="false">
      <xsd:complexType>
        <xsd:sequence>
          <xsd:element ref="pc:Terms" minOccurs="0" maxOccurs="1"/>
        </xsd:sequence>
      </xsd:complexType>
    </xsd:element>
    <xsd:element name="bad6acabb1c24909a1a688c49f883f4d" ma:index="44" ma:taxonomy="true" ma:internalName="bad6acabb1c24909a1a688c49f883f4d" ma:taxonomyFieldName="Kohdeorganisaatio" ma:displayName="Kohdeorganisaatio" ma:readOnly="false" ma:default="" ma:fieldId="{bad6acab-b1c2-4909-a1a6-88c49f883f4d}" ma:taxonomyMulti="true" ma:sspId="fe7d6957-b623-48c5-941b-77be73948d87" ma:termSetId="56c04874-3ea2-4660-8051-f812e2f350d1" ma:anchorId="00000000-0000-0000-0000-000000000000" ma:open="false" ma:isKeyword="false">
      <xsd:complexType>
        <xsd:sequence>
          <xsd:element ref="pc:Terms" minOccurs="0" maxOccurs="1"/>
        </xsd:sequence>
      </xsd:complexType>
    </xsd:element>
    <xsd:element name="_dlc_DocId" ma:index="45" nillable="true" ma:displayName="Document ID Value" ma:description="The value of the document ID assigned to this item." ma:internalName="_dlc_DocId" ma:readOnly="true">
      <xsd:simpleType>
        <xsd:restriction base="dms:Text"/>
      </xsd:simpleType>
    </xsd:element>
    <xsd:element name="_dlc_DocIdUrl" ma:index="4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7" nillable="true" ma:displayName="Persist ID" ma:description="Keep ID on add." ma:hidden="true" ma:internalName="_dlc_DocIdPersistId" ma:readOnly="true">
      <xsd:simpleType>
        <xsd:restriction base="dms:Boolean"/>
      </xsd:simpleType>
    </xsd:element>
    <xsd:element name="n72a6ad52f384163b8a8776d18da2941" ma:index="48" ma:taxonomy="true" ma:internalName="n72a6ad52f384163b8a8776d18da2941" ma:taxonomyFieldName="Kuvantamisen_x0020_tilaaja_x0020_vai_x0020_menetelm_x00e4_" ma:displayName="Kuvantamisen tilaaja vai menetelmä" ma:default="" ma:fieldId="{772a6ad5-2f38-4163-b8a8-776d18da2941}" ma:sspId="fe7d6957-b623-48c5-941b-77be73948d87" ma:termSetId="3e14bb35-67ac-42fa-a9b3-cafbff269439" ma:anchorId="c6df5b18-143a-4191-bc99-84340df2f4b7" ma:open="false" ma:isKeyword="false">
      <xsd:complexType>
        <xsd:sequence>
          <xsd:element ref="pc:Terms" minOccurs="0" maxOccurs="1"/>
        </xsd:sequence>
      </xsd:complexType>
    </xsd:element>
    <xsd:element name="p1983d610e0d4731a3788cc4c5855e1b" ma:index="49" ma:taxonomy="true" ma:internalName="p1983d610e0d4731a3788cc4c5855e1b" ma:taxonomyFieldName="Organisaatiotieto" ma:displayName="Organisaatiotieto" ma:readOnly="false" ma:fieldId="{91983d61-0e0d-4731-a378-8cc4c5855e1b}" ma:sspId="fe7d6957-b623-48c5-941b-77be73948d87" ma:termSetId="56c04874-3ea2-4660-8051-f812e2f350d1" ma:anchorId="00000000-0000-0000-0000-000000000000" ma:open="false" ma:isKeyword="false">
      <xsd:complexType>
        <xsd:sequence>
          <xsd:element ref="pc:Terms" minOccurs="0" maxOccurs="1"/>
        </xsd:sequence>
      </xsd:complexType>
    </xsd:element>
    <xsd:element name="Julkisuus" ma:index="50" ma:displayName="Julkisuus" ma:default="Ei julkinen" ma:description="" ma:format="Dropdown" ma:internalName="Julkisuus" ma:readOnly="false">
      <xsd:simpleType>
        <xsd:restriction base="dms:Choice">
          <xsd:enumeration value="Julkinen"/>
          <xsd:enumeration value="Ei julkinen"/>
          <xsd:enumeration value="Salassa pidettävä"/>
        </xsd:restriction>
      </xsd:simpleType>
    </xsd:element>
    <xsd:element name="Viittaus_x0020_aiempaan_x0020_dokumentaatioon" ma:index="51" nillable="true" ma:displayName="Viittaus aiempaan dokumentaatioon" ma:description="Toisessa sisältötyypissä olevat aiemmat versiot tai nimi/tyyppi muuttunut. Voi käyttää myös jos alkuperäinen dokumentti ulkoisesta lähteestä." ma:format="Hyperlink" ma:internalName="Viittaus_x0020_aiempaan_x0020_dokumentaatioon"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okumenttienJarjestysnro" ma:index="52" nillable="true" ma:displayName="DokumenttienJarjestysnro" ma:decimals="0" ma:description="Tällä metatiedolla voidaan lajitella dokumentit haluttuun järjestykseen" ma:internalName="DokumenttienJarjestysnro" ma:percentage="FALSE">
      <xsd:simpleType>
        <xsd:restriction base="dms:Number"/>
      </xsd:simpleType>
    </xsd:element>
    <xsd:element name="p29133bec810493ea0a0db9a40008070" ma:index="53" nillable="true" ma:taxonomy="true" ma:internalName="p29133bec810493ea0a0db9a40008070" ma:taxonomyFieldName="MEO" ma:displayName="MEO" ma:default="" ma:fieldId="{929133be-c810-493e-a0a0-db9a40008070}" ma:sspId="fe7d6957-b623-48c5-941b-77be73948d87" ma:termSetId="b2a76c15-59d3-4770-9e61-030b81c17d0b" ma:anchorId="968258ff-d532-407d-bbdf-30365d4d88fd" ma:open="false" ma:isKeyword="false">
      <xsd:complexType>
        <xsd:sequence>
          <xsd:element ref="pc:Terms" minOccurs="0" maxOccurs="1"/>
        </xsd:sequence>
      </xsd:complexType>
    </xsd:element>
    <xsd:element name="dcbfe2a265e14726b4e3bf442009874f" ma:index="55" nillable="true" ma:taxonomy="true" ma:internalName="dcbfe2a265e14726b4e3bf442009874f" ma:taxonomyFieldName="Kriisiviestint_x00e4_" ma:displayName="Kriisiviestintä" ma:default="" ma:fieldId="{dcbfe2a2-65e1-4726-b4e3-bf442009874f}" ma:sspId="fe7d6957-b623-48c5-941b-77be73948d87" ma:termSetId="5564fb1b-af91-4a4e-871a-61ffaa225bc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af04246-5dcb-4e38-b8a1-4adaeb368127" elementFormDefault="qualified">
    <xsd:import namespace="http://schemas.microsoft.com/office/2006/documentManagement/types"/>
    <xsd:import namespace="http://schemas.microsoft.com/office/infopath/2007/PartnerControls"/>
    <xsd:element name="Kuvantamisen_x0020_turvallisuusohje" ma:index="5" nillable="true" ma:displayName="Kuvantamisen turvallisuusohje" ma:default="0" ma:description="" ma:internalName="Kuvantamisen_x0020_turvallisuusohje">
      <xsd:simpleType>
        <xsd:restriction base="dms:Boolean"/>
      </xsd:simpleType>
    </xsd:element>
    <xsd:element name="Erittäin_x0020_tärkeä_x002c__x0020__x0020_kriittinen_x0020_tai_x0020_päivystysdokumentti" ma:index="13" nillable="true" ma:displayName="Erittäin tärkeä,  kriittinen tai päivystyksellinen dokumentti" ma:default="0" ma:description="Valitse 'Kyllä' jos tämä dokumentti on potilaan hoidossa tai muussa toiminnassa erityisen tärkeä dokumentti." ma:internalName="Eritt_x00e4_in_x0020_t_x00e4_rke_x00e4__x002C__x0020__x0020_kriittinen_x0020_tai_x0020_p_x00e4_ivystysdokumentti">
      <xsd:simpleType>
        <xsd:restriction base="dms:Boolean"/>
      </xsd:simpleType>
    </xsd:element>
    <xsd:element name="Dokumentin_x0020_sisällöstä_x0020_vastaava_x0028_t_x0029__x0020__x002f__x0020_asiantuntija_x0028_t_x0029_" ma:index="16" ma:displayName="Dokumentin sisällöstä vastaava(t) / asiantuntija(t) + intraan tallentaja" ma:description="" ma:list="UserInfo" ma:SharePointGroup="0" ma:internalName="Dokumentin_x0020_sis_x00e4_ll_x00f6_st_x00e4__x0020_vastaava_x0028_t_x0029__x0020__x002F__x0020_asiantuntija_x0028_t_x0029_" ma:showField="Titl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kumjentin_x0020_hyväksyjä" ma:index="17" ma:displayName="Dokumentin hyväksyjä(t)" ma:description="" ma:list="UserInfo" ma:SharePointGroup="0" ma:internalName="Dokumjentin_x0020_hyv_x00e4_ksyj_x00e4_"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Turvallisuustietoisku" ma:index="18" nillable="true" ma:displayName="Turvallisuustietoisku" ma:default="0" ma:description="Valitse tämä, jos haluat dokumentin myös turvallisuustietoiskuksi" ma:internalName="Turvallisuustietoisku">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0"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Language xmlns="http://schemas.microsoft.com/sharepoint/v3">Finnish (Finland)</Language>
    <df496f8924d0400287f1ac5901a0600e xmlns="d3e50268-7799-48af-83c3-9a9b063078bc">
      <Terms xmlns="http://schemas.microsoft.com/office/infopath/2007/PartnerControls"/>
    </df496f8924d0400287f1ac5901a0600e>
    <dcbcdd319c9d484f9dc5161892e5c0c3 xmlns="d3e50268-7799-48af-83c3-9a9b063078bc">
      <Terms xmlns="http://schemas.microsoft.com/office/infopath/2007/PartnerControls"/>
    </dcbcdd319c9d484f9dc5161892e5c0c3>
    <Dokumentin_x0020_sisällöstä_x0020_vastaava_x0028_t_x0029__x0020__x002f__x0020_asiantuntija_x0028_t_x0029_ xmlns="0af04246-5dcb-4e38-b8a1-4adaeb368127">
      <UserInfo>
        <DisplayName>i:0#.w|oysnet\honkanra</DisplayName>
        <AccountId>91</AccountId>
        <AccountType/>
      </UserInfo>
    </Dokumentin_x0020_sisällöstä_x0020_vastaava_x0028_t_x0029__x0020__x002f__x0020_asiantuntija_x0028_t_x0029_>
    <a0acc0df72a44ffdae945756e3e80230 xmlns="d3e50268-7799-48af-83c3-9a9b063078bc">
      <Terms xmlns="http://schemas.microsoft.com/office/infopath/2007/PartnerControls"/>
    </a0acc0df72a44ffdae945756e3e80230>
    <Julkaise_x0020_intranetissa xmlns="d3e50268-7799-48af-83c3-9a9b063078bc">true</Julkaise_x0020_intranetissa>
    <cd9fa66b05f24776892a63c6fb772e2f xmlns="d3e50268-7799-48af-83c3-9a9b063078bc">
      <Terms xmlns="http://schemas.microsoft.com/office/infopath/2007/PartnerControls">
        <TermInfo xmlns="http://schemas.microsoft.com/office/infopath/2007/PartnerControls">
          <TermName xmlns="http://schemas.microsoft.com/office/infopath/2007/PartnerControls">PPSHP:n henkilöstö</TermName>
          <TermId xmlns="http://schemas.microsoft.com/office/infopath/2007/PartnerControls">7a49a948-31e0-4b0f-83ed-c01fa56f5934</TermId>
        </TermInfo>
      </Terms>
    </cd9fa66b05f24776892a63c6fb772e2f>
    <bad6acabb1c24909a1a688c49f883f4d xmlns="d3e50268-7799-48af-83c3-9a9b063078bc">
      <Terms xmlns="http://schemas.microsoft.com/office/infopath/2007/PartnerControls">
        <TermInfo xmlns="http://schemas.microsoft.com/office/infopath/2007/PartnerControls">
          <TermName xmlns="http://schemas.microsoft.com/office/infopath/2007/PartnerControls">Kuvantaminen</TermName>
          <TermId xmlns="http://schemas.microsoft.com/office/infopath/2007/PartnerControls">13fd9652-4cc4-4c00-9faf-49cd9c600ecb</TermId>
        </TermInfo>
      </Terms>
    </bad6acabb1c24909a1a688c49f883f4d>
    <n20b6b3d9a8f4638937a9d1d1dec5738 xmlns="d3e50268-7799-48af-83c3-9a9b063078bc">
      <Terms xmlns="http://schemas.microsoft.com/office/infopath/2007/PartnerControls">
        <TermInfo xmlns="http://schemas.microsoft.com/office/infopath/2007/PartnerControls">
          <TermName xmlns="http://schemas.microsoft.com/office/infopath/2007/PartnerControls">5.8.5 Sisäisten tukiprosessien ohjeet</TermName>
          <TermId xmlns="http://schemas.microsoft.com/office/infopath/2007/PartnerControls">c840b187-c6b9-4f89-9f13-b4c2e4405953</TermId>
        </TermInfo>
      </Terms>
    </n20b6b3d9a8f4638937a9d1d1dec5738>
    <ab42df24dbb04f55bc336c85f92eff00 xmlns="d3e50268-7799-48af-83c3-9a9b063078bc">
      <Terms xmlns="http://schemas.microsoft.com/office/infopath/2007/PartnerControls">
        <TermInfo xmlns="http://schemas.microsoft.com/office/infopath/2007/PartnerControls">
          <TermName xmlns="http://schemas.microsoft.com/office/infopath/2007/PartnerControls">radiologia (PPSHP)</TermName>
          <TermId xmlns="http://schemas.microsoft.com/office/infopath/2007/PartnerControls">347958ae-6fb2-4668-a725-1f6de5332102</TermId>
        </TermInfo>
      </Terms>
    </ab42df24dbb04f55bc336c85f92eff00>
    <Julkaise_x0020_extranetissa xmlns="d3e50268-7799-48af-83c3-9a9b063078bc">false</Julkaise_x0020_extranetissa>
    <pa7e7d0fcfad4aa78a62dd1f52bdaa2b xmlns="d3e50268-7799-48af-83c3-9a9b063078bc">
      <Terms xmlns="http://schemas.microsoft.com/office/infopath/2007/PartnerControls"/>
    </pa7e7d0fcfad4aa78a62dd1f52bdaa2b>
    <Kuvantamisen_x0020_turvallisuusohje xmlns="0af04246-5dcb-4e38-b8a1-4adaeb368127">false</Kuvantamisen_x0020_turvallisuusohje>
    <Dokumjentin_x0020_hyväksyjä xmlns="0af04246-5dcb-4e38-b8a1-4adaeb368127">
      <UserInfo>
        <DisplayName>i:0#.w|oysnet\nikkima</DisplayName>
        <AccountId>849</AccountId>
        <AccountType/>
      </UserInfo>
    </Dokumjentin_x0020_hyväksyjä>
    <n3e1d3210ef241e28827919c12488bb2 xmlns="d3e50268-7799-48af-83c3-9a9b063078bc">
      <Terms xmlns="http://schemas.microsoft.com/office/infopath/2007/PartnerControls">
        <TermInfo xmlns="http://schemas.microsoft.com/office/infopath/2007/PartnerControls">
          <TermName xmlns="http://schemas.microsoft.com/office/infopath/2007/PartnerControls">Sekä aikuinen että lapsi</TermName>
          <TermId xmlns="http://schemas.microsoft.com/office/infopath/2007/PartnerControls">03920717-50d3-4d49-800d-6dad76d554d5</TermId>
        </TermInfo>
      </Terms>
    </n3e1d3210ef241e28827919c12488bb2>
    <p1983d610e0d4731a3788cc4c5855e1b xmlns="d3e50268-7799-48af-83c3-9a9b063078bc">
      <Terms xmlns="http://schemas.microsoft.com/office/infopath/2007/PartnerControls">
        <TermInfo xmlns="http://schemas.microsoft.com/office/infopath/2007/PartnerControls">
          <TermName xmlns="http://schemas.microsoft.com/office/infopath/2007/PartnerControls">Kuvantaminen</TermName>
          <TermId xmlns="http://schemas.microsoft.com/office/infopath/2007/PartnerControls">13fd9652-4cc4-4c00-9faf-49cd9c600ecb</TermId>
        </TermInfo>
      </Terms>
    </p1983d610e0d4731a3788cc4c5855e1b>
    <Erittäin_x0020_tärkeä_x002c__x0020__x0020_kriittinen_x0020_tai_x0020_päivystysdokumentti xmlns="0af04246-5dcb-4e38-b8a1-4adaeb368127">false</Erittäin_x0020_tärkeä_x002c__x0020__x0020_kriittinen_x0020_tai_x0020_päivystysdokumentti>
    <Turvallisuustietoisku xmlns="0af04246-5dcb-4e38-b8a1-4adaeb368127">false</Turvallisuustietoisku>
    <d8805a87c624422e9dac16d78287515b xmlns="d3e50268-7799-48af-83c3-9a9b063078bc">
      <Terms xmlns="http://schemas.microsoft.com/office/infopath/2007/PartnerControls">
        <TermInfo xmlns="http://schemas.microsoft.com/office/infopath/2007/PartnerControls">
          <TermName xmlns="http://schemas.microsoft.com/office/infopath/2007/PartnerControls">Kuvantamisen laadunvarmistusohje</TermName>
          <TermId xmlns="http://schemas.microsoft.com/office/infopath/2007/PartnerControls">653025e5-35d8-4753-a46e-c33d38c823c3</TermId>
        </TermInfo>
      </Terms>
    </d8805a87c624422e9dac16d78287515b>
    <Julkaise_x0020_internetissä xmlns="d3e50268-7799-48af-83c3-9a9b063078bc">true</Julkaise_x0020_internetissä>
    <bed6187e51e544269109ff5c30eb1037 xmlns="d3e50268-7799-48af-83c3-9a9b063078bc">
      <Terms xmlns="http://schemas.microsoft.com/office/infopath/2007/PartnerControls">
        <TermInfo xmlns="http://schemas.microsoft.com/office/infopath/2007/PartnerControls">
          <TermName xmlns="http://schemas.microsoft.com/office/infopath/2007/PartnerControls">Yleinen kuvantamisen ohje</TermName>
          <TermId xmlns="http://schemas.microsoft.com/office/infopath/2007/PartnerControls">e2b7b206-d2e3-4a37-82ab-5214084ee8de</TermId>
        </TermInfo>
      </Terms>
    </bed6187e51e544269109ff5c30eb1037>
    <TaxCatchAll xmlns="d3e50268-7799-48af-83c3-9a9b063078bc">
      <Value>1313</Value>
      <Value>821</Value>
      <Value>2838</Value>
      <Value>44</Value>
      <Value>1582</Value>
      <Value>41</Value>
      <Value>617</Value>
      <Value>2419</Value>
      <Value>18</Value>
      <Value>2839</Value>
    </TaxCatchAll>
    <_dlc_DocId xmlns="d3e50268-7799-48af-83c3-9a9b063078bc">MUAVRSSTWASF-628417917-637</_dlc_DocId>
    <_dlc_DocIdUrl xmlns="d3e50268-7799-48af-83c3-9a9b063078bc">
      <Url>https://internet.oysnet.ppshp.fi/dokumentit/_layouts/15/DocIdRedir.aspx?ID=MUAVRSSTWASF-628417917-637</Url>
      <Description>MUAVRSSTWASF-628417917-637</Description>
    </_dlc_DocIdUrl>
    <n72a6ad52f384163b8a8776d18da2941 xmlns="d3e50268-7799-48af-83c3-9a9b063078bc">
      <Terms xmlns="http://schemas.microsoft.com/office/infopath/2007/PartnerControls">
        <TermInfo xmlns="http://schemas.microsoft.com/office/infopath/2007/PartnerControls">
          <TermName xmlns="http://schemas.microsoft.com/office/infopath/2007/PartnerControls">Menetelmäohje</TermName>
          <TermId xmlns="http://schemas.microsoft.com/office/infopath/2007/PartnerControls">8d7551ed-f25f-4658-af35-e281bf9731e8</TermId>
        </TermInfo>
      </Terms>
    </n72a6ad52f384163b8a8776d18da2941>
    <p29133bec810493ea0a0db9a40008070 xmlns="d3e50268-7799-48af-83c3-9a9b063078bc">
      <Terms xmlns="http://schemas.microsoft.com/office/infopath/2007/PartnerControls">
        <TermInfo xmlns="http://schemas.microsoft.com/office/infopath/2007/PartnerControls">
          <TermName xmlns="http://schemas.microsoft.com/office/infopath/2007/PartnerControls">3) vastuualue</TermName>
          <TermId xmlns="http://schemas.microsoft.com/office/infopath/2007/PartnerControls">8b4853ba-a4a2-4a26-9797-76b6efc22107</TermId>
        </TermInfo>
      </Terms>
    </p29133bec810493ea0a0db9a40008070>
    <Viittaus_x0020_aiempaan_x0020_dokumentaatioon xmlns="d3e50268-7799-48af-83c3-9a9b063078bc">
      <Url xsi:nil="true"/>
      <Description xsi:nil="true"/>
    </Viittaus_x0020_aiempaan_x0020_dokumentaatioon>
    <Julkisuus xmlns="d3e50268-7799-48af-83c3-9a9b063078bc">Julkinen</Julkisuus>
    <DokumenttienJarjestysnro xmlns="d3e50268-7799-48af-83c3-9a9b063078bc" xsi:nil="true"/>
    <dcbfe2a265e14726b4e3bf442009874f xmlns="d3e50268-7799-48af-83c3-9a9b063078bc">
      <Terms xmlns="http://schemas.microsoft.com/office/infopath/2007/PartnerControls"/>
    </dcbfe2a265e14726b4e3bf442009874f>
    <Julkaistu_x0020_intranetiin xmlns="d3e50268-7799-48af-83c3-9a9b063078bc">false</Julkaistu_x0020_intranetiin>
    <Julkaistu_x0020_internetiin xmlns="d3e50268-7799-48af-83c3-9a9b063078bc">false</Julkaistu_x0020_internetiin>
  </documentManagement>
</p:properties>
</file>

<file path=customXml/item4.xml><?xml version="1.0" encoding="utf-8"?>
<?mso-contentType ?>
<SharedContentType xmlns="Microsoft.SharePoint.Taxonomy.ContentTypeSync" SourceId="fe7d6957-b623-48c5-941b-77be73948d87" ContentTypeId="0x010100E993358E494F344F8D6048E76D09AF021A"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9A561008-9925-40E8-AF86-740F518B9384}"/>
</file>

<file path=customXml/itemProps2.xml><?xml version="1.0" encoding="utf-8"?>
<ds:datastoreItem xmlns:ds="http://schemas.openxmlformats.org/officeDocument/2006/customXml" ds:itemID="{1CFDCBE5-826B-4E27-BC16-489012CA3AE7}">
  <ds:schemaRefs>
    <ds:schemaRef ds:uri="http://schemas.microsoft.com/sharepoint/events"/>
  </ds:schemaRefs>
</ds:datastoreItem>
</file>

<file path=customXml/itemProps3.xml><?xml version="1.0" encoding="utf-8"?>
<ds:datastoreItem xmlns:ds="http://schemas.openxmlformats.org/officeDocument/2006/customXml" ds:itemID="{F3129003-B3E9-4987-AA93-87223C3FEDA9}">
  <ds:schemaRefs>
    <ds:schemaRef ds:uri="http://schemas.microsoft.com/office/2006/documentManagement/types"/>
    <ds:schemaRef ds:uri="0af04246-5dcb-4e38-b8a1-4adaeb368127"/>
    <ds:schemaRef ds:uri="http://purl.org/dc/elements/1.1/"/>
    <ds:schemaRef ds:uri="http://schemas.microsoft.com/office/2006/metadata/properties"/>
    <ds:schemaRef ds:uri="http://schemas.openxmlformats.org/package/2006/metadata/core-properties"/>
    <ds:schemaRef ds:uri="http://schemas.microsoft.com/sharepoint/v3"/>
    <ds:schemaRef ds:uri="http://schemas.microsoft.com/office/infopath/2007/PartnerControls"/>
    <ds:schemaRef ds:uri="http://purl.org/dc/terms/"/>
    <ds:schemaRef ds:uri="d3e50268-7799-48af-83c3-9a9b063078bc"/>
    <ds:schemaRef ds:uri="http://www.w3.org/XML/1998/namespace"/>
    <ds:schemaRef ds:uri="http://purl.org/dc/dcmitype/"/>
  </ds:schemaRefs>
</ds:datastoreItem>
</file>

<file path=customXml/itemProps4.xml><?xml version="1.0" encoding="utf-8"?>
<ds:datastoreItem xmlns:ds="http://schemas.openxmlformats.org/officeDocument/2006/customXml" ds:itemID="{BCEF6C6C-D5B2-4D8B-9AE7-662A30DA3AB2}">
  <ds:schemaRefs>
    <ds:schemaRef ds:uri="Microsoft.SharePoint.Taxonomy.ContentTypeSync"/>
  </ds:schemaRefs>
</ds:datastoreItem>
</file>

<file path=customXml/itemProps5.xml><?xml version="1.0" encoding="utf-8"?>
<ds:datastoreItem xmlns:ds="http://schemas.openxmlformats.org/officeDocument/2006/customXml" ds:itemID="{81E8BD58-5ABA-4708-B85A-9E4F41EA4458}">
  <ds:schemaRefs>
    <ds:schemaRef ds:uri="http://schemas.microsoft.com/sharepoint/v3/contenttype/forms"/>
  </ds:schemaRefs>
</ds:datastoreItem>
</file>

<file path=customXml/itemProps6.xml><?xml version="1.0" encoding="utf-8"?>
<ds:datastoreItem xmlns:ds="http://schemas.openxmlformats.org/officeDocument/2006/customXml" ds:itemID="{9A5D123E-EF3A-472D-A585-9E7397381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PPSHP 2010.dotm</Template>
  <TotalTime>129</TotalTime>
  <Pages>33</Pages>
  <Words>6088</Words>
  <Characters>89618</Characters>
  <Application>Microsoft Office Word</Application>
  <DocSecurity>0</DocSecurity>
  <Lines>746</Lines>
  <Paragraphs>191</Paragraphs>
  <ScaleCrop>false</ScaleCrop>
  <HeadingPairs>
    <vt:vector size="2" baseType="variant">
      <vt:variant>
        <vt:lpstr>Otsikko</vt:lpstr>
      </vt:variant>
      <vt:variant>
        <vt:i4>1</vt:i4>
      </vt:variant>
    </vt:vector>
  </HeadingPairs>
  <TitlesOfParts>
    <vt:vector size="1" baseType="lpstr">
      <vt:lpstr>Pohjois-Pohjanmaan hyvinvointialueen kuvantamisen vastuualueen toimintakäsikirja</vt:lpstr>
    </vt:vector>
  </TitlesOfParts>
  <Company>ppshp</Company>
  <LinksUpToDate>false</LinksUpToDate>
  <CharactersWithSpaces>95515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Pohjois-Pohjanmaan hyvinvointialueen kuvantamisen vastuualueen toimintakäsikirja</dc:title>
  <dc:subject/>
  <dc:creator>Honkanen Raija</dc:creator>
  <cp:keywords>kuvantamisen laatukäsikirja</cp:keywords>
  <dc:description/>
  <cp:lastModifiedBy>Honkanen Raija</cp:lastModifiedBy>
  <cp:revision>22</cp:revision>
  <cp:lastPrinted>2017-03-17T10:16:00Z</cp:lastPrinted>
  <dcterms:created xsi:type="dcterms:W3CDTF">2023-04-25T11:11:00Z</dcterms:created>
  <dcterms:modified xsi:type="dcterms:W3CDTF">2024-03-25T14:15:00Z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0x010100E993358E494F344F8D6048E76D09AF021A00B1A01723411E3249ACDCE17AD29DD499</vt:lpwstr>
  </property>
  <property fmtid="{D5CDD505-2E9C-101B-9397-08002B2CF9AE}" pid="3" name="_dlc_DocIdItemGuid">
    <vt:lpwstr>93eba1a1-c868-4da6-a992-7d7539a5abc1</vt:lpwstr>
  </property>
  <property fmtid="{D5CDD505-2E9C-101B-9397-08002B2CF9AE}" pid="4" name="Kuvantamisen ohjeen kohderyhmä (sisältötyypin metatieto)">
    <vt:lpwstr>1582;#Kuvantamisen laadunvarmistusohje|653025e5-35d8-4753-a46e-c33d38c823c3</vt:lpwstr>
  </property>
  <property fmtid="{D5CDD505-2E9C-101B-9397-08002B2CF9AE}" pid="5" name="TaxKeyword">
    <vt:lpwstr>2839;#kuvantamisen laatukäsikirja|ee8f4fa7-7aea-4f12-bc8d-14b73b42cfe0</vt:lpwstr>
  </property>
  <property fmtid="{D5CDD505-2E9C-101B-9397-08002B2CF9AE}" pid="6" name="Kuvantamisen ikäryhmä">
    <vt:lpwstr>821;#Sekä aikuinen että lapsi|03920717-50d3-4d49-800d-6dad76d554d5</vt:lpwstr>
  </property>
  <property fmtid="{D5CDD505-2E9C-101B-9397-08002B2CF9AE}" pid="7" name="Kuvantamisen laite- tai huonetieto">
    <vt:lpwstr/>
  </property>
  <property fmtid="{D5CDD505-2E9C-101B-9397-08002B2CF9AE}" pid="8" name="Kohde- / työntekijäryhmä">
    <vt:lpwstr>18;#PPSHP:n henkilöstö|7a49a948-31e0-4b0f-83ed-c01fa56f5934</vt:lpwstr>
  </property>
  <property fmtid="{D5CDD505-2E9C-101B-9397-08002B2CF9AE}" pid="9" name="Kohdeorganisaatio">
    <vt:lpwstr>41;#Kuvantaminen|13fd9652-4cc4-4c00-9faf-49cd9c600ecb</vt:lpwstr>
  </property>
  <property fmtid="{D5CDD505-2E9C-101B-9397-08002B2CF9AE}" pid="10" name="Organisaatiotiedon tarkennus toiminnan mukaan">
    <vt:lpwstr/>
  </property>
  <property fmtid="{D5CDD505-2E9C-101B-9397-08002B2CF9AE}" pid="11" name="Erikoisala">
    <vt:lpwstr>44;#radiologia (PPSHP)|347958ae-6fb2-4668-a725-1f6de5332102</vt:lpwstr>
  </property>
  <property fmtid="{D5CDD505-2E9C-101B-9397-08002B2CF9AE}" pid="12" name="Kuvantamisen ohjeen elinryhmät (sisältötyypin metatieto)">
    <vt:lpwstr/>
  </property>
  <property fmtid="{D5CDD505-2E9C-101B-9397-08002B2CF9AE}" pid="13" name="Toiminnanohjauskäsikirja">
    <vt:lpwstr>2419;#5.8.5 Sisäisten tukiprosessien ohjeet|c840b187-c6b9-4f89-9f13-b4c2e4405953</vt:lpwstr>
  </property>
  <property fmtid="{D5CDD505-2E9C-101B-9397-08002B2CF9AE}" pid="14" name="Kuvantamisen ohjeen tutkimusryhmät (sisältötyypin metatieto)">
    <vt:lpwstr>617;#Yleinen kuvantamisen ohje|e2b7b206-d2e3-4a37-82ab-5214084ee8de</vt:lpwstr>
  </property>
  <property fmtid="{D5CDD505-2E9C-101B-9397-08002B2CF9AE}" pid="15" name="Organisaatiotieto">
    <vt:lpwstr>41;#Kuvantaminen|13fd9652-4cc4-4c00-9faf-49cd9c600ecb</vt:lpwstr>
  </property>
  <property fmtid="{D5CDD505-2E9C-101B-9397-08002B2CF9AE}" pid="16" name="Toimenpidekoodit">
    <vt:lpwstr/>
  </property>
  <property fmtid="{D5CDD505-2E9C-101B-9397-08002B2CF9AE}" pid="17" name="Dokumentti jaetaan myös ekstranetissä">
    <vt:bool>false</vt:bool>
  </property>
  <property fmtid="{D5CDD505-2E9C-101B-9397-08002B2CF9AE}" pid="18" name="Kuvantamisen tilaaja vai menetelmä">
    <vt:lpwstr>1313;#Menetelmäohje|8d7551ed-f25f-4658-af35-e281bf9731e8</vt:lpwstr>
  </property>
  <property fmtid="{D5CDD505-2E9C-101B-9397-08002B2CF9AE}" pid="19" name="Order">
    <vt:r8>949800</vt:r8>
  </property>
  <property fmtid="{D5CDD505-2E9C-101B-9397-08002B2CF9AE}" pid="20" name="SharedWithUsers">
    <vt:lpwstr/>
  </property>
  <property fmtid="{D5CDD505-2E9C-101B-9397-08002B2CF9AE}" pid="21" name="MEO">
    <vt:lpwstr>2838;#3) vastuualue|8b4853ba-a4a2-4a26-9797-76b6efc22107</vt:lpwstr>
  </property>
  <property fmtid="{D5CDD505-2E9C-101B-9397-08002B2CF9AE}" pid="22" name="Kriisiviestintä">
    <vt:lpwstr/>
  </property>
  <property fmtid="{D5CDD505-2E9C-101B-9397-08002B2CF9AE}" pid="24" name="TaxKeywordTaxHTField">
    <vt:lpwstr>kuvantamisen laatukäsikirja|ee8f4fa7-7aea-4f12-bc8d-14b73b42cfe0</vt:lpwstr>
  </property>
</Properties>
</file>